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Look w:val="01E0" w:firstRow="1" w:lastRow="1" w:firstColumn="1" w:lastColumn="1" w:noHBand="0" w:noVBand="0"/>
      </w:tblPr>
      <w:tblGrid>
        <w:gridCol w:w="4962"/>
        <w:gridCol w:w="4819"/>
      </w:tblGrid>
      <w:tr w:rsidR="000044A3" w14:paraId="3880682E" w14:textId="77777777" w:rsidTr="000044A3">
        <w:trPr>
          <w:trHeight w:val="80"/>
        </w:trPr>
        <w:tc>
          <w:tcPr>
            <w:tcW w:w="4962" w:type="dxa"/>
          </w:tcPr>
          <w:p w14:paraId="5A60F59E" w14:textId="77777777" w:rsidR="000044A3" w:rsidRDefault="000044A3">
            <w:pPr>
              <w:rPr>
                <w:sz w:val="28"/>
                <w:szCs w:val="28"/>
              </w:rPr>
            </w:pPr>
          </w:p>
        </w:tc>
        <w:tc>
          <w:tcPr>
            <w:tcW w:w="4819" w:type="dxa"/>
            <w:hideMark/>
          </w:tcPr>
          <w:p w14:paraId="54BB823E" w14:textId="77777777" w:rsidR="000044A3" w:rsidRDefault="000044A3">
            <w:pPr>
              <w:jc w:val="center"/>
              <w:rPr>
                <w:b/>
                <w:sz w:val="28"/>
                <w:szCs w:val="28"/>
              </w:rPr>
            </w:pPr>
            <w:r>
              <w:rPr>
                <w:b/>
                <w:sz w:val="28"/>
                <w:szCs w:val="28"/>
              </w:rPr>
              <w:t>Утверждаю:</w:t>
            </w:r>
          </w:p>
        </w:tc>
      </w:tr>
      <w:tr w:rsidR="000044A3" w14:paraId="7D86F8F5" w14:textId="77777777" w:rsidTr="000044A3">
        <w:trPr>
          <w:trHeight w:val="80"/>
        </w:trPr>
        <w:tc>
          <w:tcPr>
            <w:tcW w:w="4962" w:type="dxa"/>
          </w:tcPr>
          <w:p w14:paraId="31297684" w14:textId="77777777" w:rsidR="000044A3" w:rsidRDefault="000044A3">
            <w:pPr>
              <w:rPr>
                <w:sz w:val="28"/>
                <w:szCs w:val="28"/>
              </w:rPr>
            </w:pPr>
          </w:p>
        </w:tc>
        <w:tc>
          <w:tcPr>
            <w:tcW w:w="4819" w:type="dxa"/>
            <w:hideMark/>
          </w:tcPr>
          <w:p w14:paraId="4EBD7903" w14:textId="77777777" w:rsidR="000044A3" w:rsidRPr="000044A3" w:rsidRDefault="000044A3" w:rsidP="000044A3">
            <w:pPr>
              <w:ind w:left="34"/>
              <w:rPr>
                <w:sz w:val="28"/>
                <w:szCs w:val="28"/>
              </w:rPr>
            </w:pPr>
            <w:r w:rsidRPr="000044A3">
              <w:rPr>
                <w:sz w:val="28"/>
                <w:szCs w:val="28"/>
              </w:rPr>
              <w:t xml:space="preserve">Директор </w:t>
            </w:r>
          </w:p>
          <w:p w14:paraId="0D1BC5FB" w14:textId="55D835B7" w:rsidR="000044A3" w:rsidRDefault="000044A3" w:rsidP="000044A3">
            <w:pPr>
              <w:ind w:left="34"/>
              <w:rPr>
                <w:b/>
                <w:sz w:val="28"/>
                <w:szCs w:val="28"/>
              </w:rPr>
            </w:pPr>
            <w:r w:rsidRPr="000044A3">
              <w:rPr>
                <w:sz w:val="28"/>
                <w:szCs w:val="28"/>
              </w:rPr>
              <w:t>ТОО «УК ДСК»</w:t>
            </w:r>
          </w:p>
        </w:tc>
      </w:tr>
      <w:tr w:rsidR="000044A3" w14:paraId="161EFAD6" w14:textId="77777777" w:rsidTr="000044A3">
        <w:trPr>
          <w:trHeight w:val="80"/>
        </w:trPr>
        <w:tc>
          <w:tcPr>
            <w:tcW w:w="4962" w:type="dxa"/>
          </w:tcPr>
          <w:p w14:paraId="3E09D9D9" w14:textId="77777777" w:rsidR="000044A3" w:rsidRDefault="000044A3">
            <w:pPr>
              <w:rPr>
                <w:sz w:val="28"/>
                <w:szCs w:val="28"/>
              </w:rPr>
            </w:pPr>
          </w:p>
        </w:tc>
        <w:tc>
          <w:tcPr>
            <w:tcW w:w="4819" w:type="dxa"/>
            <w:hideMark/>
          </w:tcPr>
          <w:p w14:paraId="1AF723A4" w14:textId="6E1A5D80" w:rsidR="000044A3" w:rsidRDefault="000044A3">
            <w:pPr>
              <w:rPr>
                <w:b/>
                <w:sz w:val="28"/>
                <w:szCs w:val="28"/>
              </w:rPr>
            </w:pPr>
            <w:r>
              <w:rPr>
                <w:b/>
                <w:sz w:val="28"/>
                <w:szCs w:val="28"/>
              </w:rPr>
              <w:t xml:space="preserve">______________ </w:t>
            </w:r>
            <w:proofErr w:type="spellStart"/>
            <w:r w:rsidRPr="000044A3">
              <w:rPr>
                <w:b/>
                <w:sz w:val="28"/>
                <w:szCs w:val="28"/>
              </w:rPr>
              <w:t>В.Ю.Парубчишин</w:t>
            </w:r>
            <w:proofErr w:type="spellEnd"/>
          </w:p>
        </w:tc>
      </w:tr>
      <w:tr w:rsidR="000044A3" w14:paraId="7AFBA927" w14:textId="77777777" w:rsidTr="000044A3">
        <w:trPr>
          <w:trHeight w:val="80"/>
        </w:trPr>
        <w:tc>
          <w:tcPr>
            <w:tcW w:w="4962" w:type="dxa"/>
          </w:tcPr>
          <w:p w14:paraId="3D899652" w14:textId="77777777" w:rsidR="000044A3" w:rsidRDefault="000044A3">
            <w:pPr>
              <w:rPr>
                <w:sz w:val="28"/>
                <w:szCs w:val="28"/>
              </w:rPr>
            </w:pPr>
          </w:p>
        </w:tc>
        <w:tc>
          <w:tcPr>
            <w:tcW w:w="4819" w:type="dxa"/>
            <w:hideMark/>
          </w:tcPr>
          <w:p w14:paraId="62589291" w14:textId="29DF156B" w:rsidR="000044A3" w:rsidRDefault="000044A3">
            <w:pPr>
              <w:rPr>
                <w:b/>
                <w:sz w:val="28"/>
                <w:szCs w:val="28"/>
              </w:rPr>
            </w:pPr>
            <w:r>
              <w:rPr>
                <w:b/>
                <w:sz w:val="28"/>
                <w:szCs w:val="28"/>
              </w:rPr>
              <w:t xml:space="preserve">  «_____» ____________</w:t>
            </w:r>
            <w:r>
              <w:rPr>
                <w:sz w:val="28"/>
                <w:szCs w:val="28"/>
              </w:rPr>
              <w:t>202</w:t>
            </w:r>
            <w:r>
              <w:rPr>
                <w:sz w:val="28"/>
                <w:szCs w:val="28"/>
              </w:rPr>
              <w:t>6</w:t>
            </w:r>
            <w:r>
              <w:rPr>
                <w:sz w:val="28"/>
                <w:szCs w:val="28"/>
              </w:rPr>
              <w:t xml:space="preserve"> г.</w:t>
            </w:r>
          </w:p>
        </w:tc>
      </w:tr>
    </w:tbl>
    <w:p w14:paraId="23952D43" w14:textId="77777777" w:rsidR="000044A3" w:rsidRDefault="000044A3" w:rsidP="000044A3">
      <w:pPr>
        <w:jc w:val="center"/>
        <w:rPr>
          <w:b/>
          <w:sz w:val="28"/>
          <w:szCs w:val="28"/>
        </w:rPr>
      </w:pPr>
    </w:p>
    <w:p w14:paraId="482F327A" w14:textId="77777777" w:rsidR="000044A3" w:rsidRDefault="000044A3" w:rsidP="000044A3">
      <w:pPr>
        <w:jc w:val="center"/>
        <w:rPr>
          <w:b/>
          <w:sz w:val="28"/>
          <w:szCs w:val="28"/>
        </w:rPr>
      </w:pPr>
    </w:p>
    <w:p w14:paraId="2CF632FD" w14:textId="6733C591" w:rsidR="000044A3" w:rsidRDefault="000044A3" w:rsidP="000044A3">
      <w:pPr>
        <w:jc w:val="center"/>
        <w:rPr>
          <w:b/>
          <w:sz w:val="28"/>
          <w:szCs w:val="28"/>
        </w:rPr>
      </w:pPr>
      <w:r>
        <w:rPr>
          <w:b/>
          <w:sz w:val="28"/>
          <w:szCs w:val="28"/>
        </w:rPr>
        <w:t xml:space="preserve">Исходные данные </w:t>
      </w:r>
    </w:p>
    <w:p w14:paraId="7C0EF0F8" w14:textId="14AEF52E" w:rsidR="000044A3" w:rsidRDefault="000044A3" w:rsidP="000044A3">
      <w:pPr>
        <w:jc w:val="center"/>
        <w:rPr>
          <w:b/>
          <w:sz w:val="28"/>
          <w:szCs w:val="28"/>
        </w:rPr>
      </w:pPr>
      <w:r>
        <w:rPr>
          <w:b/>
          <w:sz w:val="28"/>
          <w:szCs w:val="28"/>
        </w:rPr>
        <w:t>для разработки проекта нормативов допустимых выбросов (НДВ) для ТОО «</w:t>
      </w:r>
      <w:r>
        <w:rPr>
          <w:b/>
          <w:sz w:val="28"/>
          <w:szCs w:val="28"/>
        </w:rPr>
        <w:t>УК ДСК</w:t>
      </w:r>
      <w:r>
        <w:rPr>
          <w:b/>
          <w:sz w:val="28"/>
          <w:szCs w:val="28"/>
        </w:rPr>
        <w:t>»</w:t>
      </w:r>
    </w:p>
    <w:p w14:paraId="643F4ADC" w14:textId="77777777" w:rsidR="000044A3" w:rsidRDefault="000044A3" w:rsidP="000044A3">
      <w:pPr>
        <w:jc w:val="center"/>
        <w:rPr>
          <w:b/>
          <w:sz w:val="24"/>
        </w:rPr>
      </w:pPr>
    </w:p>
    <w:p w14:paraId="6B27C1FF" w14:textId="4629AE89" w:rsidR="000044A3" w:rsidRPr="000044A3" w:rsidRDefault="000044A3" w:rsidP="000044A3">
      <w:pPr>
        <w:rPr>
          <w:sz w:val="28"/>
          <w:szCs w:val="28"/>
        </w:rPr>
      </w:pPr>
      <w:r w:rsidRPr="000044A3">
        <w:rPr>
          <w:sz w:val="28"/>
          <w:szCs w:val="28"/>
        </w:rPr>
        <w:t>Наименование объекта</w:t>
      </w:r>
      <w:r w:rsidRPr="000044A3">
        <w:rPr>
          <w:b/>
          <w:sz w:val="28"/>
          <w:szCs w:val="28"/>
        </w:rPr>
        <w:t xml:space="preserve"> – ТОО «УК ДСК» </w:t>
      </w:r>
    </w:p>
    <w:p w14:paraId="6F4A38F0" w14:textId="72647E53" w:rsidR="000044A3" w:rsidRPr="000044A3" w:rsidRDefault="000044A3" w:rsidP="000044A3">
      <w:pPr>
        <w:jc w:val="both"/>
        <w:rPr>
          <w:b/>
          <w:color w:val="FF0000"/>
          <w:sz w:val="28"/>
          <w:szCs w:val="28"/>
        </w:rPr>
      </w:pPr>
      <w:r w:rsidRPr="000044A3">
        <w:rPr>
          <w:sz w:val="28"/>
          <w:szCs w:val="28"/>
        </w:rPr>
        <w:t xml:space="preserve">Юридический адрес </w:t>
      </w:r>
      <w:r w:rsidRPr="000044A3">
        <w:rPr>
          <w:b/>
          <w:sz w:val="28"/>
          <w:szCs w:val="28"/>
        </w:rPr>
        <w:t xml:space="preserve">– </w:t>
      </w:r>
      <w:r w:rsidRPr="000044A3">
        <w:rPr>
          <w:b/>
          <w:sz w:val="28"/>
          <w:szCs w:val="28"/>
          <w:shd w:val="clear" w:color="auto" w:fill="FFFFFF"/>
        </w:rPr>
        <w:t>070006, Республика Казахстан, ВКО, г. Усть-Каменогорск, пр. Абая, 150.</w:t>
      </w:r>
    </w:p>
    <w:p w14:paraId="0D773F35" w14:textId="6CD62C6C" w:rsidR="000044A3" w:rsidRPr="000044A3" w:rsidRDefault="000044A3" w:rsidP="000044A3">
      <w:pPr>
        <w:jc w:val="both"/>
        <w:rPr>
          <w:sz w:val="28"/>
          <w:szCs w:val="28"/>
        </w:rPr>
      </w:pPr>
      <w:r w:rsidRPr="000044A3">
        <w:rPr>
          <w:b/>
          <w:bCs/>
          <w:sz w:val="28"/>
          <w:szCs w:val="28"/>
        </w:rPr>
        <w:t>Основной производственной деятельностью</w:t>
      </w:r>
      <w:r w:rsidRPr="000044A3">
        <w:rPr>
          <w:sz w:val="28"/>
          <w:szCs w:val="28"/>
        </w:rPr>
        <w:t xml:space="preserve"> Товариществ</w:t>
      </w:r>
      <w:r w:rsidRPr="000044A3">
        <w:rPr>
          <w:sz w:val="28"/>
          <w:szCs w:val="28"/>
        </w:rPr>
        <w:t>а</w:t>
      </w:r>
      <w:r w:rsidRPr="000044A3">
        <w:rPr>
          <w:sz w:val="28"/>
          <w:szCs w:val="28"/>
        </w:rPr>
        <w:t xml:space="preserve"> с ограниченной ответственностью «УК ДСК» </w:t>
      </w:r>
      <w:r w:rsidRPr="000044A3">
        <w:rPr>
          <w:sz w:val="28"/>
          <w:szCs w:val="28"/>
        </w:rPr>
        <w:t>является</w:t>
      </w:r>
      <w:r w:rsidRPr="000044A3">
        <w:rPr>
          <w:sz w:val="28"/>
          <w:szCs w:val="28"/>
        </w:rPr>
        <w:t xml:space="preserve"> переработк</w:t>
      </w:r>
      <w:r w:rsidRPr="000044A3">
        <w:rPr>
          <w:sz w:val="28"/>
          <w:szCs w:val="28"/>
        </w:rPr>
        <w:t>а</w:t>
      </w:r>
      <w:r w:rsidRPr="000044A3">
        <w:rPr>
          <w:sz w:val="28"/>
          <w:szCs w:val="28"/>
        </w:rPr>
        <w:t xml:space="preserve"> и реализаци</w:t>
      </w:r>
      <w:r w:rsidRPr="000044A3">
        <w:rPr>
          <w:sz w:val="28"/>
          <w:szCs w:val="28"/>
        </w:rPr>
        <w:t>я</w:t>
      </w:r>
      <w:r w:rsidRPr="000044A3">
        <w:rPr>
          <w:sz w:val="28"/>
          <w:szCs w:val="28"/>
        </w:rPr>
        <w:t xml:space="preserve"> строительного камня (щебня, песка).</w:t>
      </w:r>
    </w:p>
    <w:p w14:paraId="22322D9E" w14:textId="77777777" w:rsidR="00E0005C" w:rsidRDefault="00E0005C"/>
    <w:p w14:paraId="306CE6ED" w14:textId="77777777" w:rsidR="000044A3" w:rsidRDefault="000044A3" w:rsidP="000044A3">
      <w:pPr>
        <w:ind w:firstLine="737"/>
        <w:jc w:val="both"/>
        <w:rPr>
          <w:sz w:val="28"/>
          <w:szCs w:val="28"/>
        </w:rPr>
      </w:pPr>
      <w:r>
        <w:rPr>
          <w:color w:val="000000"/>
          <w:sz w:val="28"/>
          <w:szCs w:val="28"/>
        </w:rPr>
        <w:t xml:space="preserve">На территории предприятие расположен дробильно-сортировочный комплекс (ДСК) - </w:t>
      </w:r>
      <w:r w:rsidRPr="00C56040">
        <w:rPr>
          <w:sz w:val="28"/>
          <w:szCs w:val="28"/>
        </w:rPr>
        <w:t>предназначе</w:t>
      </w:r>
      <w:r>
        <w:rPr>
          <w:sz w:val="28"/>
          <w:szCs w:val="28"/>
        </w:rPr>
        <w:t>н</w:t>
      </w:r>
      <w:r w:rsidRPr="00C56040">
        <w:rPr>
          <w:sz w:val="28"/>
          <w:szCs w:val="28"/>
        </w:rPr>
        <w:t>н</w:t>
      </w:r>
      <w:r>
        <w:rPr>
          <w:sz w:val="28"/>
          <w:szCs w:val="28"/>
        </w:rPr>
        <w:t>ый</w:t>
      </w:r>
      <w:r w:rsidRPr="00C56040">
        <w:rPr>
          <w:sz w:val="28"/>
          <w:szCs w:val="28"/>
        </w:rPr>
        <w:t xml:space="preserve"> для дробления и сортировки каменного материала. </w:t>
      </w:r>
      <w:r>
        <w:rPr>
          <w:sz w:val="28"/>
          <w:szCs w:val="28"/>
        </w:rPr>
        <w:t>В состав ДСК входит две дробильно-сортировочные установки: ДСУ № 1 и ДСУ №2.</w:t>
      </w:r>
    </w:p>
    <w:p w14:paraId="5CE3E50B" w14:textId="77777777" w:rsidR="000044A3" w:rsidRPr="00C56040" w:rsidRDefault="000044A3" w:rsidP="000044A3">
      <w:pPr>
        <w:ind w:firstLine="567"/>
        <w:jc w:val="both"/>
        <w:rPr>
          <w:sz w:val="28"/>
          <w:szCs w:val="28"/>
        </w:rPr>
      </w:pPr>
      <w:r w:rsidRPr="00C56040">
        <w:rPr>
          <w:sz w:val="28"/>
          <w:szCs w:val="28"/>
        </w:rPr>
        <w:t xml:space="preserve">Сырье </w:t>
      </w:r>
      <w:r>
        <w:rPr>
          <w:sz w:val="28"/>
          <w:szCs w:val="28"/>
        </w:rPr>
        <w:t xml:space="preserve">на ДСК </w:t>
      </w:r>
      <w:r w:rsidRPr="00C56040">
        <w:rPr>
          <w:sz w:val="28"/>
          <w:szCs w:val="28"/>
        </w:rPr>
        <w:t>поступает автотранспортом с</w:t>
      </w:r>
      <w:r>
        <w:rPr>
          <w:sz w:val="28"/>
          <w:szCs w:val="28"/>
        </w:rPr>
        <w:t>.</w:t>
      </w:r>
      <w:r w:rsidRPr="00C56040">
        <w:rPr>
          <w:sz w:val="28"/>
          <w:szCs w:val="28"/>
        </w:rPr>
        <w:t xml:space="preserve"> </w:t>
      </w:r>
      <w:proofErr w:type="spellStart"/>
      <w:r w:rsidRPr="00C56040">
        <w:rPr>
          <w:sz w:val="28"/>
          <w:szCs w:val="28"/>
        </w:rPr>
        <w:t>Ахмировского</w:t>
      </w:r>
      <w:proofErr w:type="spellEnd"/>
      <w:r w:rsidRPr="00C56040">
        <w:rPr>
          <w:sz w:val="28"/>
          <w:szCs w:val="28"/>
        </w:rPr>
        <w:t xml:space="preserve"> и других ближайших карьеров для дальнейшей перерабо</w:t>
      </w:r>
      <w:r w:rsidRPr="00C56040">
        <w:rPr>
          <w:sz w:val="28"/>
          <w:szCs w:val="28"/>
        </w:rPr>
        <w:t>т</w:t>
      </w:r>
      <w:r w:rsidRPr="00C56040">
        <w:rPr>
          <w:sz w:val="28"/>
          <w:szCs w:val="28"/>
        </w:rPr>
        <w:t>ки</w:t>
      </w:r>
      <w:r>
        <w:rPr>
          <w:sz w:val="28"/>
          <w:szCs w:val="28"/>
        </w:rPr>
        <w:t xml:space="preserve"> и складируется на склад ПГС (ист. 6014)</w:t>
      </w:r>
      <w:r w:rsidRPr="00C56040">
        <w:rPr>
          <w:sz w:val="28"/>
          <w:szCs w:val="28"/>
        </w:rPr>
        <w:t xml:space="preserve">. </w:t>
      </w:r>
    </w:p>
    <w:p w14:paraId="2DD6B3C2" w14:textId="77777777" w:rsidR="000044A3" w:rsidRPr="00EB5ADB" w:rsidRDefault="000044A3" w:rsidP="000044A3">
      <w:pPr>
        <w:ind w:firstLine="567"/>
        <w:jc w:val="both"/>
        <w:rPr>
          <w:sz w:val="28"/>
          <w:szCs w:val="28"/>
        </w:rPr>
      </w:pPr>
      <w:r w:rsidRPr="00EB5ADB">
        <w:rPr>
          <w:sz w:val="28"/>
          <w:szCs w:val="28"/>
        </w:rPr>
        <w:t>ДСК выполняет следующие операции:</w:t>
      </w:r>
    </w:p>
    <w:p w14:paraId="20BAEE5F" w14:textId="77777777" w:rsidR="000044A3" w:rsidRPr="00EB5ADB" w:rsidRDefault="000044A3" w:rsidP="000044A3">
      <w:pPr>
        <w:ind w:firstLine="567"/>
        <w:jc w:val="both"/>
        <w:rPr>
          <w:sz w:val="28"/>
          <w:szCs w:val="28"/>
        </w:rPr>
      </w:pPr>
      <w:r w:rsidRPr="00EB5ADB">
        <w:rPr>
          <w:sz w:val="28"/>
          <w:szCs w:val="28"/>
        </w:rPr>
        <w:t>- дробление каменного материала;</w:t>
      </w:r>
    </w:p>
    <w:p w14:paraId="3E5784A2" w14:textId="77777777" w:rsidR="000044A3" w:rsidRPr="00EB5ADB" w:rsidRDefault="000044A3" w:rsidP="000044A3">
      <w:pPr>
        <w:ind w:firstLine="567"/>
        <w:jc w:val="both"/>
        <w:rPr>
          <w:sz w:val="28"/>
          <w:szCs w:val="28"/>
        </w:rPr>
      </w:pPr>
      <w:r w:rsidRPr="00EB5ADB">
        <w:rPr>
          <w:sz w:val="28"/>
          <w:szCs w:val="28"/>
        </w:rPr>
        <w:t>- разделение дробленного материала по фракциям.</w:t>
      </w:r>
    </w:p>
    <w:p w14:paraId="3E8817B0" w14:textId="77777777" w:rsidR="000044A3" w:rsidRPr="00EB5ADB" w:rsidRDefault="000044A3" w:rsidP="000044A3">
      <w:pPr>
        <w:ind w:firstLine="567"/>
        <w:jc w:val="both"/>
        <w:rPr>
          <w:sz w:val="28"/>
          <w:szCs w:val="28"/>
        </w:rPr>
      </w:pPr>
      <w:r w:rsidRPr="00EB5ADB">
        <w:rPr>
          <w:sz w:val="28"/>
          <w:szCs w:val="28"/>
        </w:rPr>
        <w:t>Готовый материал складируется на складах песка и щебня с последующей реализац</w:t>
      </w:r>
      <w:r w:rsidRPr="00EB5ADB">
        <w:rPr>
          <w:sz w:val="28"/>
          <w:szCs w:val="28"/>
        </w:rPr>
        <w:t>и</w:t>
      </w:r>
      <w:r w:rsidRPr="00EB5ADB">
        <w:rPr>
          <w:sz w:val="28"/>
          <w:szCs w:val="28"/>
        </w:rPr>
        <w:t>ей предприятиям.</w:t>
      </w:r>
    </w:p>
    <w:p w14:paraId="060196CE" w14:textId="77777777" w:rsidR="000044A3" w:rsidRPr="00EB5ADB" w:rsidRDefault="000044A3" w:rsidP="000044A3">
      <w:pPr>
        <w:ind w:firstLine="567"/>
        <w:jc w:val="both"/>
        <w:rPr>
          <w:sz w:val="28"/>
          <w:szCs w:val="28"/>
        </w:rPr>
      </w:pPr>
    </w:p>
    <w:p w14:paraId="0603047A" w14:textId="77777777" w:rsidR="000044A3" w:rsidRPr="00EB5ADB" w:rsidRDefault="000044A3" w:rsidP="000044A3">
      <w:pPr>
        <w:ind w:firstLine="567"/>
        <w:jc w:val="center"/>
        <w:rPr>
          <w:b/>
          <w:sz w:val="28"/>
          <w:szCs w:val="28"/>
        </w:rPr>
      </w:pPr>
      <w:r w:rsidRPr="00EB5ADB">
        <w:rPr>
          <w:b/>
          <w:sz w:val="28"/>
          <w:szCs w:val="28"/>
        </w:rPr>
        <w:t>Дробильно-сортировочная установка №1</w:t>
      </w:r>
    </w:p>
    <w:p w14:paraId="3CCF732B" w14:textId="77777777" w:rsidR="000044A3" w:rsidRPr="00EB5ADB" w:rsidRDefault="000044A3" w:rsidP="000044A3">
      <w:pPr>
        <w:overflowPunct w:val="0"/>
        <w:ind w:firstLine="567"/>
        <w:jc w:val="center"/>
        <w:rPr>
          <w:b/>
          <w:sz w:val="28"/>
          <w:szCs w:val="28"/>
        </w:rPr>
      </w:pPr>
    </w:p>
    <w:p w14:paraId="7D8210F5" w14:textId="77777777" w:rsidR="000044A3" w:rsidRPr="00EB5ADB" w:rsidRDefault="000044A3" w:rsidP="000044A3">
      <w:pPr>
        <w:overflowPunct w:val="0"/>
        <w:ind w:firstLine="567"/>
        <w:jc w:val="both"/>
        <w:rPr>
          <w:sz w:val="28"/>
          <w:szCs w:val="28"/>
        </w:rPr>
      </w:pPr>
      <w:r w:rsidRPr="00EB5ADB">
        <w:rPr>
          <w:sz w:val="28"/>
          <w:szCs w:val="28"/>
        </w:rPr>
        <w:t>Дробильно-сортировочная установка №1 (далее ДСУ №1) производительностью 33 т/час предназначена для производства щебня (фракции 20-8) и песка (фракции 8-0). Получ</w:t>
      </w:r>
      <w:r w:rsidRPr="00EB5ADB">
        <w:rPr>
          <w:sz w:val="28"/>
          <w:szCs w:val="28"/>
        </w:rPr>
        <w:t>е</w:t>
      </w:r>
      <w:r w:rsidRPr="00EB5ADB">
        <w:rPr>
          <w:sz w:val="28"/>
          <w:szCs w:val="28"/>
        </w:rPr>
        <w:t>ние щебня и песка осуществляется дроблением природного сырья: песчано-гравийная смесь (д</w:t>
      </w:r>
      <w:r w:rsidRPr="00EB5ADB">
        <w:rPr>
          <w:sz w:val="28"/>
          <w:szCs w:val="28"/>
        </w:rPr>
        <w:t>а</w:t>
      </w:r>
      <w:r w:rsidRPr="00EB5ADB">
        <w:rPr>
          <w:sz w:val="28"/>
          <w:szCs w:val="28"/>
        </w:rPr>
        <w:t>лее ПГС) фракцией до 300 мм.</w:t>
      </w:r>
    </w:p>
    <w:p w14:paraId="01D18D21" w14:textId="77777777" w:rsidR="000044A3" w:rsidRPr="00EB5ADB" w:rsidRDefault="000044A3" w:rsidP="000044A3">
      <w:pPr>
        <w:overflowPunct w:val="0"/>
        <w:ind w:firstLine="567"/>
        <w:jc w:val="both"/>
        <w:rPr>
          <w:sz w:val="28"/>
          <w:szCs w:val="28"/>
        </w:rPr>
      </w:pPr>
      <w:r w:rsidRPr="00EB5ADB">
        <w:rPr>
          <w:sz w:val="28"/>
          <w:szCs w:val="28"/>
        </w:rPr>
        <w:t>На ДСУ №1 поступление сырья (ПГС) составляет 74 880 м</w:t>
      </w:r>
      <w:r w:rsidRPr="00EB5ADB">
        <w:rPr>
          <w:sz w:val="28"/>
          <w:szCs w:val="28"/>
          <w:vertAlign w:val="superscript"/>
        </w:rPr>
        <w:t>3</w:t>
      </w:r>
      <w:r w:rsidRPr="00EB5ADB">
        <w:rPr>
          <w:sz w:val="28"/>
          <w:szCs w:val="28"/>
        </w:rPr>
        <w:t>/год (123 552 т/год). Кол</w:t>
      </w:r>
      <w:r w:rsidRPr="00EB5ADB">
        <w:rPr>
          <w:sz w:val="28"/>
          <w:szCs w:val="28"/>
        </w:rPr>
        <w:t>и</w:t>
      </w:r>
      <w:r w:rsidRPr="00EB5ADB">
        <w:rPr>
          <w:sz w:val="28"/>
          <w:szCs w:val="28"/>
        </w:rPr>
        <w:t>чество песка (0-8 мм), поступающего на склад – 29 952 м</w:t>
      </w:r>
      <w:r w:rsidRPr="00EB5ADB">
        <w:rPr>
          <w:sz w:val="28"/>
          <w:szCs w:val="28"/>
          <w:vertAlign w:val="superscript"/>
        </w:rPr>
        <w:t>3</w:t>
      </w:r>
      <w:r w:rsidRPr="00EB5ADB">
        <w:rPr>
          <w:sz w:val="28"/>
          <w:szCs w:val="28"/>
        </w:rPr>
        <w:t>/год (49 421 т/год), щебня (8-20 мм), поступающего на склад – 44 928 м</w:t>
      </w:r>
      <w:r w:rsidRPr="00EB5ADB">
        <w:rPr>
          <w:sz w:val="28"/>
          <w:szCs w:val="28"/>
          <w:vertAlign w:val="superscript"/>
        </w:rPr>
        <w:t>3</w:t>
      </w:r>
      <w:r w:rsidRPr="00EB5ADB">
        <w:rPr>
          <w:sz w:val="28"/>
          <w:szCs w:val="28"/>
        </w:rPr>
        <w:t>/год (74 131 т/год).</w:t>
      </w:r>
    </w:p>
    <w:p w14:paraId="5F1FE3DB" w14:textId="77777777" w:rsidR="000044A3" w:rsidRPr="00EB5ADB" w:rsidRDefault="000044A3" w:rsidP="000044A3">
      <w:pPr>
        <w:overflowPunct w:val="0"/>
        <w:ind w:firstLine="567"/>
        <w:jc w:val="both"/>
        <w:rPr>
          <w:sz w:val="28"/>
          <w:szCs w:val="28"/>
        </w:rPr>
      </w:pPr>
      <w:r w:rsidRPr="00EB5ADB">
        <w:rPr>
          <w:sz w:val="28"/>
          <w:szCs w:val="28"/>
        </w:rPr>
        <w:t>В состав ДСУ №1 входит следующее технологическое оборудование:  приёмный бу</w:t>
      </w:r>
      <w:r w:rsidRPr="00EB5ADB">
        <w:rPr>
          <w:sz w:val="28"/>
          <w:szCs w:val="28"/>
        </w:rPr>
        <w:t>н</w:t>
      </w:r>
      <w:r w:rsidRPr="00EB5ADB">
        <w:rPr>
          <w:sz w:val="28"/>
          <w:szCs w:val="28"/>
        </w:rPr>
        <w:t>кер (объемом 12 м</w:t>
      </w:r>
      <w:r w:rsidRPr="00EB5ADB">
        <w:rPr>
          <w:sz w:val="28"/>
          <w:szCs w:val="28"/>
          <w:vertAlign w:val="superscript"/>
        </w:rPr>
        <w:t>3</w:t>
      </w:r>
      <w:r w:rsidRPr="00EB5ADB">
        <w:rPr>
          <w:sz w:val="28"/>
          <w:szCs w:val="28"/>
        </w:rPr>
        <w:t xml:space="preserve">), пластинчатый питатель, грохот (2 </w:t>
      </w:r>
      <w:proofErr w:type="spellStart"/>
      <w:r w:rsidRPr="00EB5ADB">
        <w:rPr>
          <w:sz w:val="28"/>
          <w:szCs w:val="28"/>
        </w:rPr>
        <w:t>шт</w:t>
      </w:r>
      <w:proofErr w:type="spellEnd"/>
      <w:r w:rsidRPr="00EB5ADB">
        <w:rPr>
          <w:sz w:val="28"/>
          <w:szCs w:val="28"/>
        </w:rPr>
        <w:t xml:space="preserve">), щековая дробилка, конусная дробилка, ленточные конвейера: КЛС 650/8,5, </w:t>
      </w:r>
      <w:r w:rsidRPr="00EB5ADB">
        <w:rPr>
          <w:sz w:val="28"/>
          <w:szCs w:val="28"/>
        </w:rPr>
        <w:lastRenderedPageBreak/>
        <w:t xml:space="preserve">КЛС 650/10, КЛС 650/11, КЛС 650/15,4, КЛС 650/16, КЛС 650/20 (2 </w:t>
      </w:r>
      <w:proofErr w:type="spellStart"/>
      <w:r w:rsidRPr="00EB5ADB">
        <w:rPr>
          <w:sz w:val="28"/>
          <w:szCs w:val="28"/>
        </w:rPr>
        <w:t>шт</w:t>
      </w:r>
      <w:proofErr w:type="spellEnd"/>
      <w:r w:rsidRPr="00EB5ADB">
        <w:rPr>
          <w:sz w:val="28"/>
          <w:szCs w:val="28"/>
        </w:rPr>
        <w:t>), КЛС 650/21,5, КЛС 650/12,7.</w:t>
      </w:r>
    </w:p>
    <w:p w14:paraId="65754397" w14:textId="77777777" w:rsidR="000044A3" w:rsidRPr="00EB5ADB" w:rsidRDefault="000044A3" w:rsidP="000044A3">
      <w:pPr>
        <w:overflowPunct w:val="0"/>
        <w:ind w:firstLine="567"/>
        <w:jc w:val="both"/>
        <w:rPr>
          <w:sz w:val="28"/>
          <w:szCs w:val="28"/>
        </w:rPr>
      </w:pPr>
      <w:r w:rsidRPr="00EB5ADB">
        <w:rPr>
          <w:sz w:val="28"/>
          <w:szCs w:val="28"/>
        </w:rPr>
        <w:t>Сырье подается в приемный бункер (1) погрузчиком с площадки хранения сырья. С премного бункера сырье подается пластинчатым питателем (2) в грохот (3). В грохоте пр</w:t>
      </w:r>
      <w:r w:rsidRPr="00EB5ADB">
        <w:rPr>
          <w:sz w:val="28"/>
          <w:szCs w:val="28"/>
        </w:rPr>
        <w:t>о</w:t>
      </w:r>
      <w:r w:rsidRPr="00EB5ADB">
        <w:rPr>
          <w:sz w:val="28"/>
          <w:szCs w:val="28"/>
        </w:rPr>
        <w:t>исходит отсев и разделение продукции на фракции – 0-8 мм, 8-300 мм. Выход продукта ос</w:t>
      </w:r>
      <w:r w:rsidRPr="00EB5ADB">
        <w:rPr>
          <w:sz w:val="28"/>
          <w:szCs w:val="28"/>
        </w:rPr>
        <w:t>у</w:t>
      </w:r>
      <w:r w:rsidRPr="00EB5ADB">
        <w:rPr>
          <w:sz w:val="28"/>
          <w:szCs w:val="28"/>
        </w:rPr>
        <w:t>ществляется:</w:t>
      </w:r>
    </w:p>
    <w:p w14:paraId="5EAEF270" w14:textId="77777777" w:rsidR="000044A3" w:rsidRPr="00EB5ADB" w:rsidRDefault="000044A3" w:rsidP="000044A3">
      <w:pPr>
        <w:overflowPunct w:val="0"/>
        <w:ind w:firstLine="567"/>
        <w:jc w:val="both"/>
        <w:rPr>
          <w:sz w:val="28"/>
          <w:szCs w:val="28"/>
        </w:rPr>
      </w:pPr>
      <w:r w:rsidRPr="00EB5ADB">
        <w:rPr>
          <w:sz w:val="28"/>
          <w:szCs w:val="28"/>
        </w:rPr>
        <w:t>- фракцией 0-8 мм подается на конвейер ленточный КЛС 650/21,5 (11) с последующей подачей на открытый склад песка;</w:t>
      </w:r>
    </w:p>
    <w:p w14:paraId="789792D1" w14:textId="0939AFA9" w:rsidR="000044A3" w:rsidRPr="00EB5ADB" w:rsidRDefault="000044A3" w:rsidP="000044A3">
      <w:pPr>
        <w:overflowPunct w:val="0"/>
        <w:ind w:firstLine="567"/>
        <w:jc w:val="both"/>
        <w:rPr>
          <w:sz w:val="28"/>
          <w:szCs w:val="28"/>
        </w:rPr>
      </w:pPr>
      <w:r w:rsidRPr="00EB5ADB">
        <w:rPr>
          <w:sz w:val="28"/>
          <w:szCs w:val="28"/>
        </w:rPr>
        <w:t xml:space="preserve">- фракцией 8-300 мм подается на конвейер ленточный КЛС 650/8,5 (10), который </w:t>
      </w:r>
      <w:r w:rsidRPr="00EB5ADB">
        <w:rPr>
          <w:sz w:val="28"/>
          <w:szCs w:val="28"/>
        </w:rPr>
        <w:t>поп</w:t>
      </w:r>
      <w:r w:rsidRPr="00EB5ADB">
        <w:rPr>
          <w:sz w:val="28"/>
          <w:szCs w:val="28"/>
        </w:rPr>
        <w:t>а</w:t>
      </w:r>
      <w:r w:rsidRPr="00EB5ADB">
        <w:rPr>
          <w:sz w:val="28"/>
          <w:szCs w:val="28"/>
        </w:rPr>
        <w:t>дает</w:t>
      </w:r>
      <w:r w:rsidRPr="00EB5ADB">
        <w:rPr>
          <w:sz w:val="28"/>
          <w:szCs w:val="28"/>
        </w:rPr>
        <w:t xml:space="preserve"> на щековую дробилку (4).</w:t>
      </w:r>
    </w:p>
    <w:p w14:paraId="69E85DD9" w14:textId="77777777" w:rsidR="000044A3" w:rsidRPr="00EB5ADB" w:rsidRDefault="000044A3" w:rsidP="000044A3">
      <w:pPr>
        <w:overflowPunct w:val="0"/>
        <w:ind w:firstLine="567"/>
        <w:jc w:val="both"/>
        <w:rPr>
          <w:color w:val="FF0000"/>
          <w:sz w:val="28"/>
          <w:szCs w:val="28"/>
        </w:rPr>
      </w:pPr>
      <w:r w:rsidRPr="00EB5ADB">
        <w:rPr>
          <w:sz w:val="28"/>
          <w:szCs w:val="28"/>
        </w:rPr>
        <w:t>В щековой дробилке (4) происходит дробление щебня фракцией 8-300 мм до фракции 8-40 мм. Выход продукта осуществляется на конвейер ленточный КЛС 650/12,7 (7). С ко</w:t>
      </w:r>
      <w:r w:rsidRPr="00EB5ADB">
        <w:rPr>
          <w:sz w:val="28"/>
          <w:szCs w:val="28"/>
        </w:rPr>
        <w:t>н</w:t>
      </w:r>
      <w:r w:rsidRPr="00EB5ADB">
        <w:rPr>
          <w:sz w:val="28"/>
          <w:szCs w:val="28"/>
        </w:rPr>
        <w:t>вейера ленточного КЛС 650/12,7 (7) продукт фракции 8-40 мм поступает на конвейер ле</w:t>
      </w:r>
      <w:r w:rsidRPr="00EB5ADB">
        <w:rPr>
          <w:sz w:val="28"/>
          <w:szCs w:val="28"/>
        </w:rPr>
        <w:t>н</w:t>
      </w:r>
      <w:r w:rsidRPr="00EB5ADB">
        <w:rPr>
          <w:sz w:val="28"/>
          <w:szCs w:val="28"/>
        </w:rPr>
        <w:t>точный КЛС 650/16 (8). С конвейера ленточного КЛС 650/16 (8) продукт поступает на к</w:t>
      </w:r>
      <w:r w:rsidRPr="00EB5ADB">
        <w:rPr>
          <w:sz w:val="28"/>
          <w:szCs w:val="28"/>
        </w:rPr>
        <w:t>о</w:t>
      </w:r>
      <w:r w:rsidRPr="00EB5ADB">
        <w:rPr>
          <w:sz w:val="28"/>
          <w:szCs w:val="28"/>
        </w:rPr>
        <w:t>нусную дробилку (5).</w:t>
      </w:r>
    </w:p>
    <w:p w14:paraId="12654CD7" w14:textId="77777777" w:rsidR="000044A3" w:rsidRPr="00EB5ADB" w:rsidRDefault="000044A3" w:rsidP="000044A3">
      <w:pPr>
        <w:overflowPunct w:val="0"/>
        <w:ind w:firstLine="567"/>
        <w:jc w:val="both"/>
        <w:rPr>
          <w:sz w:val="28"/>
          <w:szCs w:val="28"/>
        </w:rPr>
      </w:pPr>
      <w:r w:rsidRPr="00EB5ADB">
        <w:rPr>
          <w:sz w:val="28"/>
          <w:szCs w:val="28"/>
        </w:rPr>
        <w:t>В конусной дробилке (5) происходит дробление щебня фракцией 8-40 мм до фра</w:t>
      </w:r>
      <w:r w:rsidRPr="00EB5ADB">
        <w:rPr>
          <w:sz w:val="28"/>
          <w:szCs w:val="28"/>
        </w:rPr>
        <w:t>к</w:t>
      </w:r>
      <w:r w:rsidRPr="00EB5ADB">
        <w:rPr>
          <w:sz w:val="28"/>
          <w:szCs w:val="28"/>
        </w:rPr>
        <w:t>ции 0-20 мм. Выход продукта осуществляется на конвейер ленточный КЛС 650/15,4 (15).</w:t>
      </w:r>
    </w:p>
    <w:p w14:paraId="53418302" w14:textId="77777777" w:rsidR="000044A3" w:rsidRPr="00EB5ADB" w:rsidRDefault="000044A3" w:rsidP="000044A3">
      <w:pPr>
        <w:tabs>
          <w:tab w:val="left" w:pos="709"/>
        </w:tabs>
        <w:overflowPunct w:val="0"/>
        <w:ind w:firstLine="567"/>
        <w:jc w:val="both"/>
        <w:rPr>
          <w:sz w:val="28"/>
          <w:szCs w:val="28"/>
        </w:rPr>
      </w:pPr>
      <w:r w:rsidRPr="00EB5ADB">
        <w:rPr>
          <w:sz w:val="28"/>
          <w:szCs w:val="28"/>
        </w:rPr>
        <w:t>С конвейера ленточного КЛС 650/15,4 (15) продукт подается на грохот (6). В грохоте происходит отсев и разделение продукции на фракции – 0-8 мм, 8-20 мм, 20-40 мм. Выход продукции осуществляется:</w:t>
      </w:r>
    </w:p>
    <w:p w14:paraId="134BD8B1" w14:textId="77777777" w:rsidR="000044A3" w:rsidRPr="00EB5ADB" w:rsidRDefault="000044A3" w:rsidP="000044A3">
      <w:pPr>
        <w:overflowPunct w:val="0"/>
        <w:ind w:firstLine="567"/>
        <w:jc w:val="both"/>
        <w:rPr>
          <w:sz w:val="28"/>
          <w:szCs w:val="28"/>
        </w:rPr>
      </w:pPr>
      <w:r w:rsidRPr="00EB5ADB">
        <w:rPr>
          <w:sz w:val="28"/>
          <w:szCs w:val="28"/>
        </w:rPr>
        <w:t>- фракцией 0-8 мм подается на конвейер ленточный КЛС 650/20 (12), с последующей подачей на конвейер ленточный КЛС 650/21,5 (11) и далее на склад песка;</w:t>
      </w:r>
    </w:p>
    <w:p w14:paraId="5FC4C688" w14:textId="77777777" w:rsidR="000044A3" w:rsidRPr="00EB5ADB" w:rsidRDefault="000044A3" w:rsidP="000044A3">
      <w:pPr>
        <w:overflowPunct w:val="0"/>
        <w:ind w:firstLine="567"/>
        <w:jc w:val="both"/>
        <w:rPr>
          <w:sz w:val="28"/>
          <w:szCs w:val="28"/>
        </w:rPr>
      </w:pPr>
      <w:r w:rsidRPr="00EB5ADB">
        <w:rPr>
          <w:sz w:val="28"/>
          <w:szCs w:val="28"/>
        </w:rPr>
        <w:t>- фракцией 8-20 мм подается на конвейер ленточный КЛС 650/20 (13), с последующей подачей на открытый склад щебня;</w:t>
      </w:r>
    </w:p>
    <w:p w14:paraId="1B012D25" w14:textId="77777777" w:rsidR="000044A3" w:rsidRPr="00EB5ADB" w:rsidRDefault="000044A3" w:rsidP="000044A3">
      <w:pPr>
        <w:overflowPunct w:val="0"/>
        <w:ind w:firstLine="567"/>
        <w:jc w:val="both"/>
        <w:rPr>
          <w:sz w:val="28"/>
          <w:szCs w:val="28"/>
        </w:rPr>
      </w:pPr>
      <w:r w:rsidRPr="00EB5ADB">
        <w:rPr>
          <w:sz w:val="28"/>
          <w:szCs w:val="28"/>
        </w:rPr>
        <w:t>- фракцией 20-40 мм подается на конвейер ленточный КЛС 650/10 (14), с последу</w:t>
      </w:r>
      <w:r w:rsidRPr="00EB5ADB">
        <w:rPr>
          <w:sz w:val="28"/>
          <w:szCs w:val="28"/>
        </w:rPr>
        <w:t>ю</w:t>
      </w:r>
      <w:r w:rsidRPr="00EB5ADB">
        <w:rPr>
          <w:sz w:val="28"/>
          <w:szCs w:val="28"/>
        </w:rPr>
        <w:t>щей подачей на конвейер ленточный КЛС 650/11 (9), далее на конвейер ленточный КЛС 650/12,7 (7), далее через конвейер ленточный КЛС 650/16 (8) материал поступает в конусную дроби</w:t>
      </w:r>
      <w:r w:rsidRPr="00EB5ADB">
        <w:rPr>
          <w:sz w:val="28"/>
          <w:szCs w:val="28"/>
        </w:rPr>
        <w:t>л</w:t>
      </w:r>
      <w:r w:rsidRPr="00EB5ADB">
        <w:rPr>
          <w:sz w:val="28"/>
          <w:szCs w:val="28"/>
        </w:rPr>
        <w:t>ку (5) для повторной переработки.</w:t>
      </w:r>
    </w:p>
    <w:p w14:paraId="4C7FF4A7" w14:textId="6080AE73" w:rsidR="000044A3" w:rsidRPr="00775C7F" w:rsidRDefault="000044A3" w:rsidP="000044A3">
      <w:pPr>
        <w:ind w:firstLine="567"/>
        <w:jc w:val="both"/>
        <w:rPr>
          <w:bCs/>
          <w:sz w:val="28"/>
          <w:szCs w:val="28"/>
        </w:rPr>
      </w:pPr>
      <w:r w:rsidRPr="00775C7F">
        <w:rPr>
          <w:bCs/>
          <w:sz w:val="28"/>
          <w:szCs w:val="28"/>
        </w:rPr>
        <w:t>В процессе работы ДСУ</w:t>
      </w:r>
      <w:r>
        <w:rPr>
          <w:bCs/>
          <w:sz w:val="28"/>
          <w:szCs w:val="28"/>
        </w:rPr>
        <w:t xml:space="preserve"> №1</w:t>
      </w:r>
      <w:r w:rsidRPr="00775C7F">
        <w:rPr>
          <w:bCs/>
          <w:sz w:val="28"/>
          <w:szCs w:val="28"/>
        </w:rPr>
        <w:t xml:space="preserve"> в </w:t>
      </w:r>
      <w:r w:rsidRPr="00775C7F">
        <w:rPr>
          <w:bCs/>
          <w:sz w:val="28"/>
          <w:szCs w:val="28"/>
        </w:rPr>
        <w:t>атмосферу</w:t>
      </w:r>
      <w:r w:rsidRPr="00775C7F">
        <w:rPr>
          <w:bCs/>
          <w:sz w:val="28"/>
          <w:szCs w:val="28"/>
        </w:rPr>
        <w:t xml:space="preserve"> выделяется пыль неорганическая с содержанием </w:t>
      </w:r>
      <w:proofErr w:type="spellStart"/>
      <w:r w:rsidRPr="00775C7F">
        <w:rPr>
          <w:bCs/>
          <w:sz w:val="28"/>
          <w:szCs w:val="28"/>
          <w:lang w:val="en-US"/>
        </w:rPr>
        <w:t>SiO</w:t>
      </w:r>
      <w:proofErr w:type="spellEnd"/>
      <w:r w:rsidRPr="00775C7F">
        <w:rPr>
          <w:bCs/>
          <w:sz w:val="28"/>
          <w:szCs w:val="28"/>
        </w:rPr>
        <w:t>2 70-20%.</w:t>
      </w:r>
    </w:p>
    <w:p w14:paraId="63D98C5F" w14:textId="77777777" w:rsidR="000044A3" w:rsidRPr="003A73B4" w:rsidRDefault="000044A3" w:rsidP="000044A3">
      <w:pPr>
        <w:pStyle w:val="ac"/>
        <w:ind w:firstLine="720"/>
        <w:jc w:val="both"/>
        <w:rPr>
          <w:rFonts w:ascii="Times New Roman" w:hAnsi="Times New Roman"/>
          <w:sz w:val="28"/>
          <w:szCs w:val="28"/>
        </w:rPr>
      </w:pPr>
      <w:r w:rsidRPr="003A73B4">
        <w:rPr>
          <w:rFonts w:ascii="Times New Roman" w:hAnsi="Times New Roman"/>
          <w:sz w:val="28"/>
          <w:szCs w:val="28"/>
        </w:rPr>
        <w:t>Основными источниками загрязнения атмосферы вредными веществами</w:t>
      </w:r>
      <w:r>
        <w:rPr>
          <w:rFonts w:ascii="Times New Roman" w:hAnsi="Times New Roman"/>
          <w:sz w:val="28"/>
          <w:szCs w:val="28"/>
        </w:rPr>
        <w:t xml:space="preserve"> по ДС</w:t>
      </w:r>
      <w:r w:rsidRPr="00E63000">
        <w:rPr>
          <w:rFonts w:ascii="Times New Roman" w:hAnsi="Times New Roman"/>
          <w:sz w:val="28"/>
        </w:rPr>
        <w:t>У</w:t>
      </w:r>
      <w:r>
        <w:rPr>
          <w:rFonts w:ascii="Times New Roman" w:hAnsi="Times New Roman"/>
          <w:sz w:val="28"/>
          <w:szCs w:val="28"/>
        </w:rPr>
        <w:t xml:space="preserve"> №1</w:t>
      </w:r>
      <w:r w:rsidRPr="003A73B4">
        <w:rPr>
          <w:rFonts w:ascii="Times New Roman" w:hAnsi="Times New Roman"/>
          <w:sz w:val="28"/>
          <w:szCs w:val="28"/>
        </w:rPr>
        <w:t xml:space="preserve"> будут являться:</w:t>
      </w:r>
    </w:p>
    <w:p w14:paraId="2BEB1352" w14:textId="77777777" w:rsidR="000044A3" w:rsidRDefault="000044A3" w:rsidP="000044A3">
      <w:pPr>
        <w:pStyle w:val="ac"/>
        <w:numPr>
          <w:ilvl w:val="0"/>
          <w:numId w:val="1"/>
        </w:numPr>
        <w:tabs>
          <w:tab w:val="clear" w:pos="1440"/>
          <w:tab w:val="num" w:pos="709"/>
        </w:tabs>
        <w:ind w:left="0" w:firstLine="426"/>
        <w:jc w:val="both"/>
        <w:rPr>
          <w:rFonts w:ascii="Times New Roman" w:hAnsi="Times New Roman"/>
          <w:sz w:val="28"/>
          <w:szCs w:val="28"/>
        </w:rPr>
      </w:pPr>
      <w:r>
        <w:rPr>
          <w:rFonts w:ascii="Times New Roman" w:hAnsi="Times New Roman"/>
          <w:sz w:val="28"/>
          <w:szCs w:val="28"/>
        </w:rPr>
        <w:t>грохоты, дробилка щековая, дробилка конусная (ист.0001);</w:t>
      </w:r>
    </w:p>
    <w:p w14:paraId="7450FF76" w14:textId="77777777" w:rsidR="000044A3" w:rsidRDefault="000044A3" w:rsidP="000044A3">
      <w:pPr>
        <w:pStyle w:val="ac"/>
        <w:numPr>
          <w:ilvl w:val="0"/>
          <w:numId w:val="1"/>
        </w:numPr>
        <w:tabs>
          <w:tab w:val="clear" w:pos="1440"/>
          <w:tab w:val="num" w:pos="709"/>
        </w:tabs>
        <w:ind w:left="0" w:firstLine="426"/>
        <w:jc w:val="both"/>
        <w:rPr>
          <w:rFonts w:ascii="Times New Roman" w:hAnsi="Times New Roman"/>
          <w:sz w:val="28"/>
          <w:szCs w:val="28"/>
        </w:rPr>
      </w:pPr>
      <w:r w:rsidRPr="00843860">
        <w:rPr>
          <w:rFonts w:ascii="Times New Roman" w:hAnsi="Times New Roman"/>
          <w:sz w:val="28"/>
          <w:szCs w:val="28"/>
        </w:rPr>
        <w:t>разгрузка из автотранспорта в приемный бункер питателя (ист. 6001), ленточные конвейеры (ист.6003);</w:t>
      </w:r>
    </w:p>
    <w:p w14:paraId="6265476E" w14:textId="77777777" w:rsidR="000044A3" w:rsidRPr="00843860" w:rsidRDefault="000044A3" w:rsidP="000044A3">
      <w:pPr>
        <w:pStyle w:val="ac"/>
        <w:numPr>
          <w:ilvl w:val="0"/>
          <w:numId w:val="1"/>
        </w:numPr>
        <w:tabs>
          <w:tab w:val="clear" w:pos="1440"/>
          <w:tab w:val="num" w:pos="709"/>
        </w:tabs>
        <w:ind w:left="0" w:firstLine="426"/>
        <w:jc w:val="both"/>
        <w:rPr>
          <w:rFonts w:ascii="Times New Roman" w:hAnsi="Times New Roman"/>
          <w:sz w:val="28"/>
          <w:szCs w:val="28"/>
        </w:rPr>
      </w:pPr>
      <w:r>
        <w:rPr>
          <w:rFonts w:ascii="Times New Roman" w:hAnsi="Times New Roman"/>
          <w:sz w:val="28"/>
          <w:szCs w:val="28"/>
        </w:rPr>
        <w:t>узлы пересыпок (ист. 6002);</w:t>
      </w:r>
    </w:p>
    <w:p w14:paraId="627220A6" w14:textId="77777777" w:rsidR="000044A3" w:rsidRPr="00843860" w:rsidRDefault="000044A3" w:rsidP="000044A3">
      <w:pPr>
        <w:pStyle w:val="ac"/>
        <w:numPr>
          <w:ilvl w:val="0"/>
          <w:numId w:val="1"/>
        </w:numPr>
        <w:tabs>
          <w:tab w:val="clear" w:pos="1440"/>
          <w:tab w:val="num" w:pos="709"/>
        </w:tabs>
        <w:ind w:left="0" w:firstLine="426"/>
        <w:jc w:val="both"/>
        <w:rPr>
          <w:rFonts w:ascii="Times New Roman" w:hAnsi="Times New Roman"/>
          <w:sz w:val="28"/>
          <w:szCs w:val="28"/>
        </w:rPr>
      </w:pPr>
      <w:r w:rsidRPr="00775C7F">
        <w:rPr>
          <w:rFonts w:ascii="Times New Roman" w:hAnsi="Times New Roman"/>
          <w:color w:val="000000"/>
          <w:sz w:val="28"/>
          <w:szCs w:val="28"/>
        </w:rPr>
        <w:t>склад временного хранения песка ДС</w:t>
      </w:r>
      <w:r w:rsidRPr="00775C7F">
        <w:rPr>
          <w:rFonts w:ascii="Times New Roman" w:hAnsi="Times New Roman"/>
          <w:color w:val="000000"/>
          <w:sz w:val="28"/>
        </w:rPr>
        <w:t>У</w:t>
      </w:r>
      <w:r w:rsidRPr="00775C7F">
        <w:rPr>
          <w:rFonts w:ascii="Times New Roman" w:hAnsi="Times New Roman"/>
          <w:color w:val="000000"/>
          <w:sz w:val="28"/>
          <w:szCs w:val="28"/>
        </w:rPr>
        <w:t xml:space="preserve"> №1 и ДС</w:t>
      </w:r>
      <w:r w:rsidRPr="00775C7F">
        <w:rPr>
          <w:rFonts w:ascii="Times New Roman" w:hAnsi="Times New Roman"/>
          <w:color w:val="000000"/>
          <w:sz w:val="28"/>
        </w:rPr>
        <w:t>У</w:t>
      </w:r>
      <w:r w:rsidRPr="00775C7F">
        <w:rPr>
          <w:rFonts w:ascii="Times New Roman" w:hAnsi="Times New Roman"/>
          <w:color w:val="000000"/>
          <w:sz w:val="28"/>
          <w:szCs w:val="28"/>
        </w:rPr>
        <w:t xml:space="preserve">№2 фракцией 0-8 мм, площадью </w:t>
      </w:r>
      <w:r w:rsidRPr="00775C7F">
        <w:rPr>
          <w:rFonts w:ascii="Times New Roman" w:hAnsi="Times New Roman"/>
          <w:color w:val="000000"/>
          <w:sz w:val="28"/>
        </w:rPr>
        <w:t>0,0605 га, открыт с 4-х сторон</w:t>
      </w:r>
      <w:r w:rsidRPr="00843860">
        <w:rPr>
          <w:rFonts w:ascii="Times New Roman" w:hAnsi="Times New Roman"/>
          <w:sz w:val="28"/>
          <w:szCs w:val="28"/>
        </w:rPr>
        <w:t xml:space="preserve"> (ист.6011);</w:t>
      </w:r>
    </w:p>
    <w:p w14:paraId="4F5B6A67" w14:textId="77777777" w:rsidR="000044A3" w:rsidRPr="00775C7F" w:rsidRDefault="000044A3" w:rsidP="000044A3">
      <w:pPr>
        <w:pStyle w:val="ac"/>
        <w:numPr>
          <w:ilvl w:val="0"/>
          <w:numId w:val="1"/>
        </w:numPr>
        <w:tabs>
          <w:tab w:val="clear" w:pos="1440"/>
          <w:tab w:val="num" w:pos="709"/>
        </w:tabs>
        <w:ind w:left="0" w:firstLine="426"/>
        <w:jc w:val="both"/>
        <w:rPr>
          <w:rFonts w:ascii="Times New Roman" w:hAnsi="Times New Roman"/>
          <w:color w:val="000000"/>
          <w:sz w:val="28"/>
          <w:szCs w:val="28"/>
        </w:rPr>
      </w:pPr>
      <w:r w:rsidRPr="00843860">
        <w:rPr>
          <w:rFonts w:ascii="Times New Roman" w:hAnsi="Times New Roman"/>
          <w:sz w:val="28"/>
          <w:szCs w:val="28"/>
        </w:rPr>
        <w:t>склад временного хранения щебня ДС</w:t>
      </w:r>
      <w:r w:rsidRPr="00E63000">
        <w:rPr>
          <w:rFonts w:ascii="Times New Roman" w:hAnsi="Times New Roman"/>
          <w:sz w:val="28"/>
        </w:rPr>
        <w:t>У</w:t>
      </w:r>
      <w:r w:rsidRPr="00843860">
        <w:rPr>
          <w:rFonts w:ascii="Times New Roman" w:hAnsi="Times New Roman"/>
          <w:sz w:val="28"/>
          <w:szCs w:val="28"/>
        </w:rPr>
        <w:t xml:space="preserve"> №1 фракцией 8-20 мм</w:t>
      </w:r>
      <w:r>
        <w:rPr>
          <w:rFonts w:ascii="Times New Roman" w:hAnsi="Times New Roman"/>
          <w:sz w:val="28"/>
          <w:szCs w:val="28"/>
        </w:rPr>
        <w:t>,</w:t>
      </w:r>
      <w:r w:rsidRPr="00843860">
        <w:rPr>
          <w:rFonts w:ascii="Times New Roman" w:hAnsi="Times New Roman"/>
          <w:sz w:val="28"/>
          <w:szCs w:val="28"/>
        </w:rPr>
        <w:t xml:space="preserve"> </w:t>
      </w:r>
      <w:r w:rsidRPr="00775C7F">
        <w:rPr>
          <w:rFonts w:ascii="Times New Roman" w:hAnsi="Times New Roman"/>
          <w:color w:val="000000"/>
          <w:sz w:val="28"/>
          <w:szCs w:val="28"/>
        </w:rPr>
        <w:t xml:space="preserve">площадью </w:t>
      </w:r>
      <w:r w:rsidRPr="00775C7F">
        <w:rPr>
          <w:rFonts w:ascii="Times New Roman" w:hAnsi="Times New Roman"/>
          <w:color w:val="000000"/>
          <w:sz w:val="28"/>
        </w:rPr>
        <w:t>0,0565 га, открыт с 4-х сторон</w:t>
      </w:r>
      <w:r w:rsidRPr="00775C7F">
        <w:rPr>
          <w:rFonts w:ascii="Times New Roman" w:hAnsi="Times New Roman"/>
          <w:color w:val="000000"/>
          <w:sz w:val="28"/>
          <w:szCs w:val="28"/>
        </w:rPr>
        <w:t xml:space="preserve"> (ист.6012);</w:t>
      </w:r>
    </w:p>
    <w:p w14:paraId="2BBE8E68" w14:textId="010DD30E" w:rsidR="000044A3" w:rsidRDefault="000044A3" w:rsidP="000044A3">
      <w:pPr>
        <w:ind w:firstLine="709"/>
        <w:rPr>
          <w:color w:val="002060"/>
          <w:sz w:val="28"/>
          <w:szCs w:val="28"/>
        </w:rPr>
      </w:pPr>
      <w:r w:rsidRPr="00775C7F">
        <w:rPr>
          <w:color w:val="002060"/>
          <w:sz w:val="28"/>
          <w:szCs w:val="28"/>
        </w:rPr>
        <w:lastRenderedPageBreak/>
        <w:t>Высота трубы дробильно-сортировочного комплекса составляет 12,0 м, диаметр устья 0,5 м.</w:t>
      </w:r>
    </w:p>
    <w:p w14:paraId="0460F60E" w14:textId="77777777" w:rsidR="000044A3" w:rsidRDefault="000044A3" w:rsidP="000044A3">
      <w:pPr>
        <w:ind w:firstLine="567"/>
        <w:jc w:val="center"/>
        <w:rPr>
          <w:b/>
          <w:sz w:val="28"/>
          <w:szCs w:val="28"/>
        </w:rPr>
      </w:pPr>
    </w:p>
    <w:p w14:paraId="72775052" w14:textId="43B15043" w:rsidR="000044A3" w:rsidRPr="00EE6023" w:rsidRDefault="000044A3" w:rsidP="000044A3">
      <w:pPr>
        <w:ind w:firstLine="567"/>
        <w:jc w:val="center"/>
        <w:rPr>
          <w:b/>
          <w:sz w:val="28"/>
          <w:szCs w:val="28"/>
        </w:rPr>
      </w:pPr>
      <w:r w:rsidRPr="00EE6023">
        <w:rPr>
          <w:b/>
          <w:sz w:val="28"/>
          <w:szCs w:val="28"/>
        </w:rPr>
        <w:t>Дробильно-сортировочная установка №2</w:t>
      </w:r>
    </w:p>
    <w:p w14:paraId="665150EC" w14:textId="77777777" w:rsidR="000044A3" w:rsidRPr="00EE6023" w:rsidRDefault="000044A3" w:rsidP="000044A3">
      <w:pPr>
        <w:overflowPunct w:val="0"/>
        <w:ind w:firstLine="567"/>
        <w:jc w:val="center"/>
        <w:rPr>
          <w:b/>
          <w:sz w:val="28"/>
          <w:szCs w:val="28"/>
        </w:rPr>
      </w:pPr>
    </w:p>
    <w:p w14:paraId="589A66BE" w14:textId="77777777" w:rsidR="000044A3" w:rsidRPr="00775C7F" w:rsidRDefault="000044A3" w:rsidP="000044A3">
      <w:pPr>
        <w:overflowPunct w:val="0"/>
        <w:ind w:firstLine="567"/>
        <w:jc w:val="both"/>
        <w:rPr>
          <w:sz w:val="28"/>
          <w:szCs w:val="28"/>
        </w:rPr>
      </w:pPr>
      <w:r w:rsidRPr="00775C7F">
        <w:rPr>
          <w:sz w:val="28"/>
          <w:szCs w:val="28"/>
        </w:rPr>
        <w:t>Дробильно-сортировочная установка №2 (далее ДСУ №2) производительностью 33 т/час предназначена для производства щебня (фракции 20-8) и песка (фракции 8-0). Получ</w:t>
      </w:r>
      <w:r w:rsidRPr="00775C7F">
        <w:rPr>
          <w:sz w:val="28"/>
          <w:szCs w:val="28"/>
        </w:rPr>
        <w:t>е</w:t>
      </w:r>
      <w:r w:rsidRPr="00775C7F">
        <w:rPr>
          <w:sz w:val="28"/>
          <w:szCs w:val="28"/>
        </w:rPr>
        <w:t>ние щебня и песка осуществляется дробл</w:t>
      </w:r>
      <w:r w:rsidRPr="00775C7F">
        <w:rPr>
          <w:sz w:val="28"/>
          <w:szCs w:val="28"/>
        </w:rPr>
        <w:t>е</w:t>
      </w:r>
      <w:r w:rsidRPr="00775C7F">
        <w:rPr>
          <w:sz w:val="28"/>
          <w:szCs w:val="28"/>
        </w:rPr>
        <w:t>нием природного сырья: песчано-гравийная смесь (ПГС) фракцией до 300 мм.</w:t>
      </w:r>
    </w:p>
    <w:p w14:paraId="36646E47" w14:textId="77777777" w:rsidR="000044A3" w:rsidRPr="00775C7F" w:rsidRDefault="000044A3" w:rsidP="000044A3">
      <w:pPr>
        <w:overflowPunct w:val="0"/>
        <w:ind w:firstLine="567"/>
        <w:jc w:val="both"/>
        <w:rPr>
          <w:sz w:val="28"/>
          <w:szCs w:val="28"/>
        </w:rPr>
      </w:pPr>
      <w:r w:rsidRPr="00775C7F">
        <w:rPr>
          <w:sz w:val="28"/>
          <w:szCs w:val="28"/>
        </w:rPr>
        <w:t>На ДСУ №2 поступление сырья (ПГС) составляет 74 880 м</w:t>
      </w:r>
      <w:r w:rsidRPr="00775C7F">
        <w:rPr>
          <w:sz w:val="28"/>
          <w:szCs w:val="28"/>
          <w:vertAlign w:val="superscript"/>
        </w:rPr>
        <w:t>3</w:t>
      </w:r>
      <w:r w:rsidRPr="00775C7F">
        <w:rPr>
          <w:sz w:val="28"/>
          <w:szCs w:val="28"/>
        </w:rPr>
        <w:t>/год (123 552 т/год). Кол</w:t>
      </w:r>
      <w:r w:rsidRPr="00775C7F">
        <w:rPr>
          <w:sz w:val="28"/>
          <w:szCs w:val="28"/>
        </w:rPr>
        <w:t>и</w:t>
      </w:r>
      <w:r w:rsidRPr="00775C7F">
        <w:rPr>
          <w:sz w:val="28"/>
          <w:szCs w:val="28"/>
        </w:rPr>
        <w:t>чество песка (0-8 мм), поступающего на склад – 29 952 м</w:t>
      </w:r>
      <w:r w:rsidRPr="00775C7F">
        <w:rPr>
          <w:sz w:val="28"/>
          <w:szCs w:val="28"/>
          <w:vertAlign w:val="superscript"/>
        </w:rPr>
        <w:t>3</w:t>
      </w:r>
      <w:r w:rsidRPr="00775C7F">
        <w:rPr>
          <w:sz w:val="28"/>
          <w:szCs w:val="28"/>
        </w:rPr>
        <w:t>/год (49 421 т/год), щебня (8-20 мм), поступающего на склад – 44 928 м</w:t>
      </w:r>
      <w:r w:rsidRPr="00775C7F">
        <w:rPr>
          <w:sz w:val="28"/>
          <w:szCs w:val="28"/>
          <w:vertAlign w:val="superscript"/>
        </w:rPr>
        <w:t>3</w:t>
      </w:r>
      <w:r w:rsidRPr="00775C7F">
        <w:rPr>
          <w:sz w:val="28"/>
          <w:szCs w:val="28"/>
        </w:rPr>
        <w:t>/год (74 131 т/год).</w:t>
      </w:r>
    </w:p>
    <w:p w14:paraId="45E758CF" w14:textId="77777777" w:rsidR="000044A3" w:rsidRPr="00775C7F" w:rsidRDefault="000044A3" w:rsidP="000044A3">
      <w:pPr>
        <w:overflowPunct w:val="0"/>
        <w:ind w:firstLine="567"/>
        <w:jc w:val="both"/>
        <w:rPr>
          <w:sz w:val="28"/>
          <w:szCs w:val="28"/>
        </w:rPr>
      </w:pPr>
      <w:r w:rsidRPr="00775C7F">
        <w:rPr>
          <w:sz w:val="28"/>
          <w:szCs w:val="28"/>
        </w:rPr>
        <w:t>В состав ДСУ №2 входит следующее технологическое оборудование: приёмный бу</w:t>
      </w:r>
      <w:r w:rsidRPr="00775C7F">
        <w:rPr>
          <w:sz w:val="28"/>
          <w:szCs w:val="28"/>
        </w:rPr>
        <w:t>н</w:t>
      </w:r>
      <w:r w:rsidRPr="00775C7F">
        <w:rPr>
          <w:sz w:val="28"/>
          <w:szCs w:val="28"/>
        </w:rPr>
        <w:t>кер (объемом 12 м</w:t>
      </w:r>
      <w:r w:rsidRPr="00775C7F">
        <w:rPr>
          <w:sz w:val="28"/>
          <w:szCs w:val="28"/>
          <w:vertAlign w:val="superscript"/>
        </w:rPr>
        <w:t>3</w:t>
      </w:r>
      <w:r w:rsidRPr="00775C7F">
        <w:rPr>
          <w:sz w:val="28"/>
          <w:szCs w:val="28"/>
        </w:rPr>
        <w:t xml:space="preserve">), </w:t>
      </w:r>
      <w:proofErr w:type="spellStart"/>
      <w:r w:rsidRPr="00775C7F">
        <w:rPr>
          <w:sz w:val="28"/>
          <w:szCs w:val="28"/>
        </w:rPr>
        <w:t>вибропитатель</w:t>
      </w:r>
      <w:proofErr w:type="spellEnd"/>
      <w:r w:rsidRPr="00775C7F">
        <w:rPr>
          <w:sz w:val="28"/>
          <w:szCs w:val="28"/>
        </w:rPr>
        <w:t xml:space="preserve">, щековая дробилка, грохот (2 </w:t>
      </w:r>
      <w:proofErr w:type="spellStart"/>
      <w:r w:rsidRPr="00775C7F">
        <w:rPr>
          <w:sz w:val="28"/>
          <w:szCs w:val="28"/>
        </w:rPr>
        <w:t>шт</w:t>
      </w:r>
      <w:proofErr w:type="spellEnd"/>
      <w:r w:rsidRPr="00775C7F">
        <w:rPr>
          <w:sz w:val="28"/>
          <w:szCs w:val="28"/>
        </w:rPr>
        <w:t xml:space="preserve">), конусная дробилка, ленточные конвейера: КЛС 650/14, КЛС 650/14,5 (2 </w:t>
      </w:r>
      <w:proofErr w:type="spellStart"/>
      <w:r w:rsidRPr="00775C7F">
        <w:rPr>
          <w:sz w:val="28"/>
          <w:szCs w:val="28"/>
        </w:rPr>
        <w:t>шт</w:t>
      </w:r>
      <w:proofErr w:type="spellEnd"/>
      <w:r w:rsidRPr="00775C7F">
        <w:rPr>
          <w:sz w:val="28"/>
          <w:szCs w:val="28"/>
        </w:rPr>
        <w:t>), КЛС 650/16, КЛС 650/20, КЛС 650/28, КЛС 650/15.</w:t>
      </w:r>
    </w:p>
    <w:p w14:paraId="5746CDD2" w14:textId="77777777" w:rsidR="000044A3" w:rsidRPr="00775C7F" w:rsidRDefault="000044A3" w:rsidP="000044A3">
      <w:pPr>
        <w:overflowPunct w:val="0"/>
        <w:ind w:firstLine="567"/>
        <w:jc w:val="both"/>
        <w:rPr>
          <w:color w:val="FF0000"/>
          <w:sz w:val="28"/>
          <w:szCs w:val="28"/>
        </w:rPr>
      </w:pPr>
      <w:r w:rsidRPr="00775C7F">
        <w:rPr>
          <w:sz w:val="28"/>
          <w:szCs w:val="28"/>
        </w:rPr>
        <w:t xml:space="preserve">Сырье подается в приемный бункер (16) погрузчиком с площадки хранения сырья. С премного бункера сырье подается </w:t>
      </w:r>
      <w:proofErr w:type="spellStart"/>
      <w:r w:rsidRPr="00775C7F">
        <w:rPr>
          <w:sz w:val="28"/>
          <w:szCs w:val="28"/>
        </w:rPr>
        <w:t>вибропитателем</w:t>
      </w:r>
      <w:proofErr w:type="spellEnd"/>
      <w:r w:rsidRPr="00775C7F">
        <w:rPr>
          <w:sz w:val="28"/>
          <w:szCs w:val="28"/>
        </w:rPr>
        <w:t xml:space="preserve"> (17) в щековую дробилку (18). В щек</w:t>
      </w:r>
      <w:r w:rsidRPr="00775C7F">
        <w:rPr>
          <w:sz w:val="28"/>
          <w:szCs w:val="28"/>
        </w:rPr>
        <w:t>о</w:t>
      </w:r>
      <w:r w:rsidRPr="00775C7F">
        <w:rPr>
          <w:sz w:val="28"/>
          <w:szCs w:val="28"/>
        </w:rPr>
        <w:t>вой дробилке происходит дробление щебня фракцией 0-300 мм до фракции 0-40 мм.</w:t>
      </w:r>
      <w:r w:rsidRPr="00775C7F">
        <w:rPr>
          <w:color w:val="FF0000"/>
          <w:sz w:val="28"/>
          <w:szCs w:val="28"/>
        </w:rPr>
        <w:t xml:space="preserve"> </w:t>
      </w:r>
      <w:r w:rsidRPr="00775C7F">
        <w:rPr>
          <w:sz w:val="28"/>
          <w:szCs w:val="28"/>
        </w:rPr>
        <w:t>Выход пр</w:t>
      </w:r>
      <w:r w:rsidRPr="00775C7F">
        <w:rPr>
          <w:sz w:val="28"/>
          <w:szCs w:val="28"/>
        </w:rPr>
        <w:t>о</w:t>
      </w:r>
      <w:r w:rsidRPr="00775C7F">
        <w:rPr>
          <w:sz w:val="28"/>
          <w:szCs w:val="28"/>
        </w:rPr>
        <w:t>дукта ос</w:t>
      </w:r>
      <w:r w:rsidRPr="00775C7F">
        <w:rPr>
          <w:sz w:val="28"/>
          <w:szCs w:val="28"/>
        </w:rPr>
        <w:t>у</w:t>
      </w:r>
      <w:r w:rsidRPr="00775C7F">
        <w:rPr>
          <w:sz w:val="28"/>
          <w:szCs w:val="28"/>
        </w:rPr>
        <w:t>ществляется конвейер ленточный КЛС 650/14,5 (22).</w:t>
      </w:r>
    </w:p>
    <w:p w14:paraId="5252DC36" w14:textId="77777777" w:rsidR="000044A3" w:rsidRPr="00775C7F" w:rsidRDefault="000044A3" w:rsidP="000044A3">
      <w:pPr>
        <w:overflowPunct w:val="0"/>
        <w:ind w:firstLine="567"/>
        <w:jc w:val="both"/>
        <w:rPr>
          <w:sz w:val="28"/>
          <w:szCs w:val="28"/>
        </w:rPr>
      </w:pPr>
      <w:r w:rsidRPr="00775C7F">
        <w:rPr>
          <w:sz w:val="28"/>
          <w:szCs w:val="28"/>
        </w:rPr>
        <w:t>С конвейера ленточного КЛС 650/14,5 (22) продукт подается на грохот (19). В грох</w:t>
      </w:r>
      <w:r w:rsidRPr="00775C7F">
        <w:rPr>
          <w:sz w:val="28"/>
          <w:szCs w:val="28"/>
        </w:rPr>
        <w:t>о</w:t>
      </w:r>
      <w:r w:rsidRPr="00775C7F">
        <w:rPr>
          <w:sz w:val="28"/>
          <w:szCs w:val="28"/>
        </w:rPr>
        <w:t>те происходит отсев и разделение продукции на фракции – 0-8 мм, 8-40 мм. Выход продукта осуществляется:</w:t>
      </w:r>
    </w:p>
    <w:p w14:paraId="4FD6E52C" w14:textId="77777777" w:rsidR="000044A3" w:rsidRPr="00775C7F" w:rsidRDefault="000044A3" w:rsidP="000044A3">
      <w:pPr>
        <w:overflowPunct w:val="0"/>
        <w:ind w:firstLine="567"/>
        <w:jc w:val="both"/>
        <w:rPr>
          <w:sz w:val="28"/>
          <w:szCs w:val="28"/>
        </w:rPr>
      </w:pPr>
      <w:r w:rsidRPr="00775C7F">
        <w:rPr>
          <w:sz w:val="28"/>
          <w:szCs w:val="28"/>
        </w:rPr>
        <w:t>- фракцией 0-8 мм подается на конвейер ленточный КЛС 650/28 (23), с последующей подачей на склад песка;</w:t>
      </w:r>
    </w:p>
    <w:p w14:paraId="0222B5DC" w14:textId="77777777" w:rsidR="000044A3" w:rsidRPr="00775C7F" w:rsidRDefault="000044A3" w:rsidP="000044A3">
      <w:pPr>
        <w:overflowPunct w:val="0"/>
        <w:ind w:firstLine="567"/>
        <w:jc w:val="both"/>
        <w:rPr>
          <w:sz w:val="28"/>
          <w:szCs w:val="28"/>
        </w:rPr>
      </w:pPr>
      <w:r w:rsidRPr="00775C7F">
        <w:rPr>
          <w:sz w:val="28"/>
          <w:szCs w:val="28"/>
        </w:rPr>
        <w:t>- фракцией более 8-40 мм подается на конвейер ленточный КЛС 650/14 (24), с посл</w:t>
      </w:r>
      <w:r w:rsidRPr="00775C7F">
        <w:rPr>
          <w:sz w:val="28"/>
          <w:szCs w:val="28"/>
        </w:rPr>
        <w:t>е</w:t>
      </w:r>
      <w:r w:rsidRPr="00775C7F">
        <w:rPr>
          <w:sz w:val="28"/>
          <w:szCs w:val="28"/>
        </w:rPr>
        <w:t>дующей подачей на конвейер ленточный КЛС 650/16 (27), который подает продукцию на к</w:t>
      </w:r>
      <w:r w:rsidRPr="00775C7F">
        <w:rPr>
          <w:sz w:val="28"/>
          <w:szCs w:val="28"/>
        </w:rPr>
        <w:t>о</w:t>
      </w:r>
      <w:r w:rsidRPr="00775C7F">
        <w:rPr>
          <w:sz w:val="28"/>
          <w:szCs w:val="28"/>
        </w:rPr>
        <w:t xml:space="preserve">нусную дробилку (20). </w:t>
      </w:r>
    </w:p>
    <w:p w14:paraId="08A7697B" w14:textId="77777777" w:rsidR="000044A3" w:rsidRPr="00775C7F" w:rsidRDefault="000044A3" w:rsidP="000044A3">
      <w:pPr>
        <w:overflowPunct w:val="0"/>
        <w:ind w:firstLine="567"/>
        <w:jc w:val="both"/>
        <w:rPr>
          <w:sz w:val="28"/>
          <w:szCs w:val="28"/>
        </w:rPr>
      </w:pPr>
      <w:r w:rsidRPr="00775C7F">
        <w:rPr>
          <w:sz w:val="28"/>
          <w:szCs w:val="28"/>
        </w:rPr>
        <w:t>В конусной дробилке (20) происходит дробление щебня фракцией 8-40 мм до фра</w:t>
      </w:r>
      <w:r w:rsidRPr="00775C7F">
        <w:rPr>
          <w:sz w:val="28"/>
          <w:szCs w:val="28"/>
        </w:rPr>
        <w:t>к</w:t>
      </w:r>
      <w:r w:rsidRPr="00775C7F">
        <w:rPr>
          <w:sz w:val="28"/>
          <w:szCs w:val="28"/>
        </w:rPr>
        <w:t>ции 0-20 мм. Выход продукта осуществляется на конвейер ленточный КЛС 650/15 (25).</w:t>
      </w:r>
    </w:p>
    <w:p w14:paraId="19863BC6" w14:textId="77777777" w:rsidR="000044A3" w:rsidRPr="00775C7F" w:rsidRDefault="000044A3" w:rsidP="000044A3">
      <w:pPr>
        <w:overflowPunct w:val="0"/>
        <w:ind w:firstLine="567"/>
        <w:jc w:val="both"/>
        <w:rPr>
          <w:sz w:val="28"/>
          <w:szCs w:val="28"/>
        </w:rPr>
      </w:pPr>
      <w:r w:rsidRPr="00775C7F">
        <w:rPr>
          <w:sz w:val="28"/>
          <w:szCs w:val="28"/>
        </w:rPr>
        <w:t>С конвейера ленточного КЛС 650/15 (25) продукт подается на грохот (21). В грохоте происходит отсев и разделение продукции на фракции – 0-8 мм, 8-20 мм, более 20 мм. Выход продукта осуществляется:</w:t>
      </w:r>
    </w:p>
    <w:p w14:paraId="4DAFEC38" w14:textId="77777777" w:rsidR="000044A3" w:rsidRPr="00775C7F" w:rsidRDefault="000044A3" w:rsidP="000044A3">
      <w:pPr>
        <w:overflowPunct w:val="0"/>
        <w:ind w:firstLine="567"/>
        <w:jc w:val="both"/>
        <w:rPr>
          <w:sz w:val="28"/>
          <w:szCs w:val="28"/>
        </w:rPr>
      </w:pPr>
      <w:r w:rsidRPr="00775C7F">
        <w:rPr>
          <w:sz w:val="28"/>
          <w:szCs w:val="28"/>
        </w:rPr>
        <w:t>- фракцией 0-8 мм подается на конвейер ленточный КЛС 650/14,5 (26), с последующей подачей на конвейер ленточный КЛС 650/28 (23) и далее на склад пе</w:t>
      </w:r>
      <w:r w:rsidRPr="00775C7F">
        <w:rPr>
          <w:sz w:val="28"/>
          <w:szCs w:val="28"/>
        </w:rPr>
        <w:t>с</w:t>
      </w:r>
      <w:r w:rsidRPr="00775C7F">
        <w:rPr>
          <w:sz w:val="28"/>
          <w:szCs w:val="28"/>
        </w:rPr>
        <w:t>ка;</w:t>
      </w:r>
    </w:p>
    <w:p w14:paraId="7105EE01" w14:textId="77777777" w:rsidR="000044A3" w:rsidRPr="00775C7F" w:rsidRDefault="000044A3" w:rsidP="000044A3">
      <w:pPr>
        <w:overflowPunct w:val="0"/>
        <w:ind w:firstLine="567"/>
        <w:jc w:val="both"/>
        <w:rPr>
          <w:sz w:val="28"/>
          <w:szCs w:val="28"/>
        </w:rPr>
      </w:pPr>
      <w:r w:rsidRPr="00775C7F">
        <w:rPr>
          <w:sz w:val="28"/>
          <w:szCs w:val="28"/>
        </w:rPr>
        <w:t>- фракцией 8-20 мм подается на конвейер ленточный КЛС 650/20 (28), с последующей подачей на открытый склад щебня;</w:t>
      </w:r>
    </w:p>
    <w:p w14:paraId="0B8893CD" w14:textId="77777777" w:rsidR="000044A3" w:rsidRPr="00775C7F" w:rsidRDefault="000044A3" w:rsidP="000044A3">
      <w:pPr>
        <w:overflowPunct w:val="0"/>
        <w:ind w:firstLine="567"/>
        <w:jc w:val="both"/>
        <w:rPr>
          <w:sz w:val="28"/>
          <w:szCs w:val="28"/>
        </w:rPr>
      </w:pPr>
      <w:r w:rsidRPr="00775C7F">
        <w:rPr>
          <w:sz w:val="28"/>
          <w:szCs w:val="28"/>
        </w:rPr>
        <w:t>- фракцией более 20 мм подается на конвейер ленточный КЛС 650/16 (27), с посл</w:t>
      </w:r>
      <w:r w:rsidRPr="00775C7F">
        <w:rPr>
          <w:sz w:val="28"/>
          <w:szCs w:val="28"/>
        </w:rPr>
        <w:t>е</w:t>
      </w:r>
      <w:r w:rsidRPr="00775C7F">
        <w:rPr>
          <w:sz w:val="28"/>
          <w:szCs w:val="28"/>
        </w:rPr>
        <w:t xml:space="preserve">дующей подачей на конусную дробилку (20) для повторной переработки. </w:t>
      </w:r>
    </w:p>
    <w:p w14:paraId="119AE7A2" w14:textId="77777777" w:rsidR="000044A3" w:rsidRPr="00EB5ADB" w:rsidRDefault="000044A3" w:rsidP="000044A3">
      <w:pPr>
        <w:overflowPunct w:val="0"/>
        <w:ind w:firstLine="567"/>
        <w:jc w:val="both"/>
        <w:rPr>
          <w:sz w:val="28"/>
          <w:szCs w:val="28"/>
        </w:rPr>
      </w:pPr>
      <w:r w:rsidRPr="00EB5ADB">
        <w:rPr>
          <w:sz w:val="28"/>
          <w:szCs w:val="28"/>
        </w:rPr>
        <w:lastRenderedPageBreak/>
        <w:t>Схема ДСУ №2 представлена на рисунке 2.</w:t>
      </w:r>
    </w:p>
    <w:p w14:paraId="7A508238" w14:textId="7EB4E240" w:rsidR="000044A3" w:rsidRDefault="000044A3" w:rsidP="000044A3">
      <w:pPr>
        <w:rPr>
          <w:bCs/>
          <w:sz w:val="28"/>
          <w:szCs w:val="28"/>
        </w:rPr>
      </w:pPr>
      <w:r w:rsidRPr="00EB5ADB">
        <w:rPr>
          <w:bCs/>
          <w:sz w:val="28"/>
          <w:szCs w:val="28"/>
        </w:rPr>
        <w:t xml:space="preserve">В процессе работы ДСУ №1 в </w:t>
      </w:r>
      <w:proofErr w:type="spellStart"/>
      <w:r w:rsidRPr="00EB5ADB">
        <w:rPr>
          <w:bCs/>
          <w:sz w:val="28"/>
          <w:szCs w:val="28"/>
        </w:rPr>
        <w:t>атмесферу</w:t>
      </w:r>
      <w:proofErr w:type="spellEnd"/>
      <w:r w:rsidRPr="00EB5ADB">
        <w:rPr>
          <w:bCs/>
          <w:sz w:val="28"/>
          <w:szCs w:val="28"/>
        </w:rPr>
        <w:t xml:space="preserve"> выделяется пыль неорганическая с содержанием </w:t>
      </w:r>
      <w:proofErr w:type="spellStart"/>
      <w:r w:rsidRPr="00EB5ADB">
        <w:rPr>
          <w:bCs/>
          <w:sz w:val="28"/>
          <w:szCs w:val="28"/>
          <w:lang w:val="en-US"/>
        </w:rPr>
        <w:t>SiO</w:t>
      </w:r>
      <w:proofErr w:type="spellEnd"/>
      <w:r w:rsidRPr="00EB5ADB">
        <w:rPr>
          <w:bCs/>
          <w:sz w:val="28"/>
          <w:szCs w:val="28"/>
        </w:rPr>
        <w:t>2 70-20%.</w:t>
      </w:r>
    </w:p>
    <w:p w14:paraId="2A6A8489" w14:textId="77777777" w:rsidR="000044A3" w:rsidRPr="00EB5ADB" w:rsidRDefault="000044A3" w:rsidP="000044A3">
      <w:pPr>
        <w:pStyle w:val="ac"/>
        <w:ind w:firstLine="567"/>
        <w:jc w:val="both"/>
        <w:rPr>
          <w:rFonts w:ascii="Times New Roman" w:hAnsi="Times New Roman"/>
          <w:sz w:val="28"/>
          <w:szCs w:val="28"/>
        </w:rPr>
      </w:pPr>
      <w:r w:rsidRPr="00EB5ADB">
        <w:rPr>
          <w:rFonts w:ascii="Times New Roman" w:hAnsi="Times New Roman"/>
          <w:sz w:val="28"/>
          <w:szCs w:val="28"/>
        </w:rPr>
        <w:t>Основными источниками загрязнения атмосферы вредными веществами по ДСУ №2 является:</w:t>
      </w:r>
    </w:p>
    <w:p w14:paraId="536B523C" w14:textId="77777777" w:rsidR="000044A3" w:rsidRPr="00EB5ADB" w:rsidRDefault="000044A3" w:rsidP="000044A3">
      <w:pPr>
        <w:pStyle w:val="ac"/>
        <w:numPr>
          <w:ilvl w:val="0"/>
          <w:numId w:val="1"/>
        </w:numPr>
        <w:tabs>
          <w:tab w:val="clear" w:pos="1440"/>
          <w:tab w:val="num" w:pos="709"/>
        </w:tabs>
        <w:ind w:left="0" w:firstLine="567"/>
        <w:jc w:val="both"/>
        <w:rPr>
          <w:rFonts w:ascii="Times New Roman" w:hAnsi="Times New Roman"/>
          <w:sz w:val="28"/>
          <w:szCs w:val="28"/>
        </w:rPr>
      </w:pPr>
      <w:r w:rsidRPr="00EB5ADB">
        <w:rPr>
          <w:rFonts w:ascii="Times New Roman" w:hAnsi="Times New Roman"/>
          <w:sz w:val="28"/>
          <w:szCs w:val="28"/>
        </w:rPr>
        <w:t>грохоты, дробилка щековая, дробилка конусная (ист.0002);</w:t>
      </w:r>
    </w:p>
    <w:p w14:paraId="573EB92A" w14:textId="77777777" w:rsidR="000044A3" w:rsidRPr="00EB5ADB" w:rsidRDefault="000044A3" w:rsidP="000044A3">
      <w:pPr>
        <w:pStyle w:val="ac"/>
        <w:numPr>
          <w:ilvl w:val="0"/>
          <w:numId w:val="1"/>
        </w:numPr>
        <w:tabs>
          <w:tab w:val="clear" w:pos="1440"/>
          <w:tab w:val="num" w:pos="709"/>
        </w:tabs>
        <w:ind w:left="0" w:firstLine="567"/>
        <w:jc w:val="both"/>
        <w:rPr>
          <w:rFonts w:ascii="Times New Roman" w:hAnsi="Times New Roman"/>
          <w:sz w:val="28"/>
          <w:szCs w:val="28"/>
        </w:rPr>
      </w:pPr>
      <w:r w:rsidRPr="00EB5ADB">
        <w:rPr>
          <w:rFonts w:ascii="Times New Roman" w:hAnsi="Times New Roman"/>
          <w:sz w:val="28"/>
          <w:szCs w:val="28"/>
        </w:rPr>
        <w:t>разгрузка из автотранспорта в приемный бункер питателя (ист. 6004), ленточные ко</w:t>
      </w:r>
      <w:r w:rsidRPr="00EB5ADB">
        <w:rPr>
          <w:rFonts w:ascii="Times New Roman" w:hAnsi="Times New Roman"/>
          <w:sz w:val="28"/>
          <w:szCs w:val="28"/>
        </w:rPr>
        <w:t>н</w:t>
      </w:r>
      <w:r w:rsidRPr="00EB5ADB">
        <w:rPr>
          <w:rFonts w:ascii="Times New Roman" w:hAnsi="Times New Roman"/>
          <w:sz w:val="28"/>
          <w:szCs w:val="28"/>
        </w:rPr>
        <w:t>вейеры (ист.6006);</w:t>
      </w:r>
    </w:p>
    <w:p w14:paraId="1C525348" w14:textId="77777777" w:rsidR="000044A3" w:rsidRPr="00EB5ADB" w:rsidRDefault="000044A3" w:rsidP="000044A3">
      <w:pPr>
        <w:pStyle w:val="ac"/>
        <w:numPr>
          <w:ilvl w:val="0"/>
          <w:numId w:val="1"/>
        </w:numPr>
        <w:tabs>
          <w:tab w:val="clear" w:pos="1440"/>
          <w:tab w:val="num" w:pos="709"/>
        </w:tabs>
        <w:ind w:left="0" w:firstLine="567"/>
        <w:jc w:val="both"/>
        <w:rPr>
          <w:rFonts w:ascii="Times New Roman" w:hAnsi="Times New Roman"/>
          <w:sz w:val="28"/>
          <w:szCs w:val="28"/>
        </w:rPr>
      </w:pPr>
      <w:r w:rsidRPr="00EB5ADB">
        <w:rPr>
          <w:rFonts w:ascii="Times New Roman" w:hAnsi="Times New Roman"/>
          <w:sz w:val="28"/>
          <w:szCs w:val="28"/>
        </w:rPr>
        <w:t>узлы пересыпок (ист. 6005).</w:t>
      </w:r>
    </w:p>
    <w:p w14:paraId="1D51AE86" w14:textId="77777777" w:rsidR="000044A3" w:rsidRPr="00775C7F" w:rsidRDefault="000044A3" w:rsidP="000044A3">
      <w:pPr>
        <w:pStyle w:val="ac"/>
        <w:numPr>
          <w:ilvl w:val="0"/>
          <w:numId w:val="1"/>
        </w:numPr>
        <w:tabs>
          <w:tab w:val="clear" w:pos="1440"/>
          <w:tab w:val="num" w:pos="709"/>
        </w:tabs>
        <w:ind w:left="0" w:firstLine="567"/>
        <w:jc w:val="both"/>
        <w:rPr>
          <w:rFonts w:ascii="Times New Roman" w:hAnsi="Times New Roman"/>
          <w:color w:val="000000"/>
          <w:sz w:val="28"/>
          <w:szCs w:val="28"/>
        </w:rPr>
      </w:pPr>
      <w:r w:rsidRPr="00B1066C">
        <w:rPr>
          <w:rFonts w:ascii="Times New Roman" w:hAnsi="Times New Roman"/>
          <w:sz w:val="28"/>
          <w:szCs w:val="28"/>
        </w:rPr>
        <w:t>склад временного хранения щебня ДС</w:t>
      </w:r>
      <w:r w:rsidRPr="00E63000">
        <w:rPr>
          <w:rFonts w:ascii="Times New Roman" w:hAnsi="Times New Roman"/>
          <w:sz w:val="28"/>
        </w:rPr>
        <w:t>У</w:t>
      </w:r>
      <w:r w:rsidRPr="00B1066C">
        <w:rPr>
          <w:rFonts w:ascii="Times New Roman" w:hAnsi="Times New Roman"/>
          <w:sz w:val="28"/>
          <w:szCs w:val="28"/>
        </w:rPr>
        <w:t xml:space="preserve"> №2 фракцией 8-20 мм</w:t>
      </w:r>
      <w:r>
        <w:rPr>
          <w:rFonts w:ascii="Times New Roman" w:hAnsi="Times New Roman"/>
          <w:sz w:val="28"/>
          <w:szCs w:val="28"/>
        </w:rPr>
        <w:t xml:space="preserve">, </w:t>
      </w:r>
      <w:r w:rsidRPr="00775C7F">
        <w:rPr>
          <w:rFonts w:ascii="Times New Roman" w:hAnsi="Times New Roman"/>
          <w:color w:val="000000"/>
          <w:sz w:val="28"/>
          <w:szCs w:val="28"/>
        </w:rPr>
        <w:t xml:space="preserve">площадью </w:t>
      </w:r>
      <w:r w:rsidRPr="00775C7F">
        <w:rPr>
          <w:rFonts w:ascii="Times New Roman" w:hAnsi="Times New Roman"/>
          <w:color w:val="000000"/>
          <w:sz w:val="28"/>
        </w:rPr>
        <w:t>0,0896 га, открыт с 4-х сторон</w:t>
      </w:r>
      <w:r w:rsidRPr="00775C7F">
        <w:rPr>
          <w:rFonts w:ascii="Times New Roman" w:hAnsi="Times New Roman"/>
          <w:color w:val="000000"/>
          <w:sz w:val="28"/>
          <w:szCs w:val="28"/>
        </w:rPr>
        <w:t xml:space="preserve"> (ист.6013);</w:t>
      </w:r>
    </w:p>
    <w:p w14:paraId="61A11B73" w14:textId="77777777" w:rsidR="000044A3" w:rsidRPr="000044A3" w:rsidRDefault="000044A3" w:rsidP="000044A3">
      <w:pPr>
        <w:pStyle w:val="ac"/>
        <w:ind w:firstLine="567"/>
        <w:jc w:val="both"/>
        <w:rPr>
          <w:rFonts w:ascii="Times New Roman" w:hAnsi="Times New Roman"/>
          <w:sz w:val="28"/>
          <w:szCs w:val="28"/>
        </w:rPr>
      </w:pPr>
      <w:r w:rsidRPr="000044A3">
        <w:rPr>
          <w:rFonts w:ascii="Times New Roman" w:hAnsi="Times New Roman"/>
          <w:sz w:val="28"/>
          <w:szCs w:val="28"/>
        </w:rPr>
        <w:t>Высота трубы дробильно-сортировочного комплекса составляет 12,0 м, диаметр устья 0,5 м.</w:t>
      </w:r>
    </w:p>
    <w:p w14:paraId="7CA703A2" w14:textId="77777777" w:rsidR="000044A3" w:rsidRPr="000044A3" w:rsidRDefault="000044A3" w:rsidP="000044A3">
      <w:pPr>
        <w:pStyle w:val="ac"/>
        <w:ind w:firstLine="426"/>
        <w:jc w:val="both"/>
        <w:rPr>
          <w:rFonts w:ascii="Times New Roman" w:hAnsi="Times New Roman"/>
          <w:sz w:val="28"/>
          <w:szCs w:val="28"/>
        </w:rPr>
      </w:pPr>
    </w:p>
    <w:p w14:paraId="2E435D88" w14:textId="77777777" w:rsidR="000044A3" w:rsidRDefault="000044A3" w:rsidP="000044A3">
      <w:pPr>
        <w:pStyle w:val="ac"/>
        <w:ind w:firstLine="567"/>
        <w:jc w:val="both"/>
        <w:rPr>
          <w:rFonts w:ascii="Times New Roman" w:hAnsi="Times New Roman"/>
          <w:color w:val="000000"/>
          <w:sz w:val="28"/>
          <w:szCs w:val="28"/>
        </w:rPr>
      </w:pPr>
      <w:r>
        <w:rPr>
          <w:rFonts w:ascii="Times New Roman" w:hAnsi="Times New Roman"/>
          <w:color w:val="000000"/>
          <w:sz w:val="28"/>
          <w:szCs w:val="28"/>
        </w:rPr>
        <w:t>На территории площадки для ремонта оборудования имеется:</w:t>
      </w:r>
    </w:p>
    <w:p w14:paraId="6967F1A9" w14:textId="77777777" w:rsidR="000044A3" w:rsidRDefault="000044A3" w:rsidP="000044A3">
      <w:pPr>
        <w:pStyle w:val="ac"/>
        <w:ind w:firstLine="567"/>
        <w:jc w:val="both"/>
        <w:rPr>
          <w:rFonts w:ascii="Times New Roman" w:hAnsi="Times New Roman"/>
          <w:color w:val="000000"/>
          <w:sz w:val="28"/>
          <w:szCs w:val="28"/>
        </w:rPr>
      </w:pPr>
      <w:r>
        <w:rPr>
          <w:rFonts w:ascii="Times New Roman" w:hAnsi="Times New Roman"/>
          <w:color w:val="000000"/>
          <w:sz w:val="28"/>
          <w:szCs w:val="28"/>
        </w:rPr>
        <w:t>- посты газовой резки (2 шт.) и пост электросварки (ист. 6016);</w:t>
      </w:r>
    </w:p>
    <w:p w14:paraId="53AED6A1" w14:textId="77777777" w:rsidR="000044A3" w:rsidRDefault="000044A3" w:rsidP="000044A3">
      <w:pPr>
        <w:pStyle w:val="ac"/>
        <w:ind w:firstLine="567"/>
        <w:jc w:val="both"/>
        <w:rPr>
          <w:rFonts w:ascii="Times New Roman" w:hAnsi="Times New Roman"/>
          <w:color w:val="000000"/>
          <w:sz w:val="28"/>
          <w:szCs w:val="28"/>
        </w:rPr>
      </w:pPr>
      <w:r>
        <w:rPr>
          <w:rFonts w:ascii="Times New Roman" w:hAnsi="Times New Roman"/>
          <w:color w:val="000000"/>
          <w:sz w:val="28"/>
          <w:szCs w:val="28"/>
        </w:rPr>
        <w:t>- сверлильный станок и заточной станок (</w:t>
      </w:r>
      <w:r>
        <w:rPr>
          <w:rFonts w:ascii="Times New Roman" w:hAnsi="Times New Roman"/>
          <w:color w:val="000000"/>
          <w:sz w:val="28"/>
          <w:szCs w:val="28"/>
          <w:lang w:val="en-US"/>
        </w:rPr>
        <w:t>d</w:t>
      </w:r>
      <w:r>
        <w:rPr>
          <w:rFonts w:ascii="Times New Roman" w:hAnsi="Times New Roman"/>
          <w:color w:val="000000"/>
          <w:sz w:val="28"/>
          <w:szCs w:val="28"/>
        </w:rPr>
        <w:t>=350 мм) (ист. 6015).</w:t>
      </w:r>
    </w:p>
    <w:p w14:paraId="756CD074" w14:textId="77777777" w:rsidR="000044A3" w:rsidRDefault="000044A3" w:rsidP="000044A3">
      <w:pPr>
        <w:pStyle w:val="ac"/>
        <w:ind w:firstLine="567"/>
        <w:jc w:val="both"/>
        <w:rPr>
          <w:rFonts w:ascii="Times New Roman" w:hAnsi="Times New Roman"/>
          <w:b/>
          <w:i/>
          <w:color w:val="000000"/>
          <w:sz w:val="24"/>
          <w:szCs w:val="24"/>
          <w:highlight w:val="yellow"/>
        </w:rPr>
      </w:pPr>
      <w:r>
        <w:rPr>
          <w:rFonts w:ascii="Times New Roman" w:hAnsi="Times New Roman"/>
          <w:color w:val="000000"/>
          <w:sz w:val="28"/>
          <w:szCs w:val="28"/>
        </w:rPr>
        <w:t>Электросварочные работы проводятся с применением электродов марки МР-3. Годовой расход электродов составляет 100 кг. Газовая резка металла осуществляется с применением пропана. Годовой расход проп</w:t>
      </w:r>
      <w:r>
        <w:rPr>
          <w:rFonts w:ascii="Times New Roman" w:hAnsi="Times New Roman"/>
          <w:color w:val="000000"/>
          <w:sz w:val="28"/>
          <w:szCs w:val="28"/>
        </w:rPr>
        <w:t>а</w:t>
      </w:r>
      <w:r>
        <w:rPr>
          <w:rFonts w:ascii="Times New Roman" w:hAnsi="Times New Roman"/>
          <w:color w:val="000000"/>
          <w:sz w:val="28"/>
          <w:szCs w:val="28"/>
        </w:rPr>
        <w:t>на на два поста составляет 240 кг. В процессе проведения газосварочных работ в атмосферу выделяется оксид железа, марганец и его соединения, фтористые газообразные соединения, азота оксид и углерода оксид (ист. 6016).</w:t>
      </w:r>
    </w:p>
    <w:p w14:paraId="6A85D68B" w14:textId="74334D22" w:rsidR="000044A3" w:rsidRPr="001A4349" w:rsidRDefault="000044A3" w:rsidP="000044A3">
      <w:pPr>
        <w:pStyle w:val="ac"/>
        <w:ind w:firstLine="567"/>
        <w:jc w:val="both"/>
        <w:rPr>
          <w:rFonts w:ascii="Times New Roman" w:hAnsi="Times New Roman"/>
          <w:sz w:val="28"/>
          <w:szCs w:val="28"/>
        </w:rPr>
      </w:pPr>
      <w:r w:rsidRPr="001A4349">
        <w:rPr>
          <w:rFonts w:ascii="Times New Roman" w:hAnsi="Times New Roman"/>
          <w:sz w:val="28"/>
          <w:szCs w:val="28"/>
        </w:rPr>
        <w:t xml:space="preserve">В процессе работы </w:t>
      </w:r>
      <w:proofErr w:type="spellStart"/>
      <w:r w:rsidRPr="001A4349">
        <w:rPr>
          <w:rFonts w:ascii="Times New Roman" w:hAnsi="Times New Roman"/>
          <w:sz w:val="28"/>
          <w:szCs w:val="28"/>
        </w:rPr>
        <w:t>металлобрабатыающих</w:t>
      </w:r>
      <w:proofErr w:type="spellEnd"/>
      <w:r w:rsidRPr="001A4349">
        <w:rPr>
          <w:rFonts w:ascii="Times New Roman" w:hAnsi="Times New Roman"/>
          <w:sz w:val="28"/>
          <w:szCs w:val="28"/>
        </w:rPr>
        <w:t xml:space="preserve"> станок в атмосферу выделяется: пыль абразивная и взвешенные вещества</w:t>
      </w:r>
      <w:r>
        <w:rPr>
          <w:rFonts w:ascii="Times New Roman" w:hAnsi="Times New Roman"/>
          <w:sz w:val="28"/>
          <w:szCs w:val="28"/>
        </w:rPr>
        <w:t xml:space="preserve"> </w:t>
      </w:r>
      <w:r w:rsidRPr="001A4349">
        <w:rPr>
          <w:rFonts w:ascii="Times New Roman" w:hAnsi="Times New Roman"/>
          <w:sz w:val="28"/>
          <w:szCs w:val="28"/>
        </w:rPr>
        <w:t>(ист. 6015)</w:t>
      </w:r>
      <w:r>
        <w:rPr>
          <w:rFonts w:ascii="Times New Roman" w:hAnsi="Times New Roman"/>
          <w:sz w:val="28"/>
          <w:szCs w:val="28"/>
        </w:rPr>
        <w:t>.</w:t>
      </w:r>
    </w:p>
    <w:p w14:paraId="2259F5CE" w14:textId="2B847B9F" w:rsidR="000044A3" w:rsidRDefault="000044A3" w:rsidP="000044A3">
      <w:pPr>
        <w:jc w:val="both"/>
      </w:pPr>
      <w:r w:rsidRPr="001A4349">
        <w:rPr>
          <w:sz w:val="28"/>
          <w:szCs w:val="28"/>
        </w:rPr>
        <w:t xml:space="preserve">Так же на территории предприятия имеется существующая крытая </w:t>
      </w:r>
      <w:r>
        <w:rPr>
          <w:color w:val="000000"/>
          <w:sz w:val="28"/>
          <w:szCs w:val="28"/>
        </w:rPr>
        <w:t>автостоянка для а</w:t>
      </w:r>
      <w:r>
        <w:rPr>
          <w:color w:val="000000"/>
          <w:sz w:val="28"/>
          <w:szCs w:val="28"/>
        </w:rPr>
        <w:t>в</w:t>
      </w:r>
      <w:r>
        <w:rPr>
          <w:color w:val="000000"/>
          <w:sz w:val="28"/>
          <w:szCs w:val="28"/>
        </w:rPr>
        <w:t>томобилей и те</w:t>
      </w:r>
      <w:r>
        <w:rPr>
          <w:color w:val="000000"/>
          <w:sz w:val="28"/>
          <w:szCs w:val="28"/>
        </w:rPr>
        <w:t>х</w:t>
      </w:r>
      <w:r>
        <w:rPr>
          <w:color w:val="000000"/>
          <w:sz w:val="28"/>
          <w:szCs w:val="28"/>
        </w:rPr>
        <w:t xml:space="preserve">ники предприятия. При въезде-выезде </w:t>
      </w:r>
      <w:proofErr w:type="spellStart"/>
      <w:r>
        <w:rPr>
          <w:color w:val="000000"/>
          <w:sz w:val="28"/>
          <w:szCs w:val="28"/>
        </w:rPr>
        <w:t>автотрактортной</w:t>
      </w:r>
      <w:proofErr w:type="spellEnd"/>
      <w:r>
        <w:rPr>
          <w:color w:val="000000"/>
          <w:sz w:val="28"/>
          <w:szCs w:val="28"/>
        </w:rPr>
        <w:t xml:space="preserve"> техники происходит выделение окиси углерода, оксида азота, диоксида азота, углерода, керосин. (ист. 6017).</w:t>
      </w:r>
    </w:p>
    <w:sectPr w:rsidR="000044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DF0049"/>
    <w:multiLevelType w:val="hybridMultilevel"/>
    <w:tmpl w:val="0E7CF9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16cid:durableId="440344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4A3"/>
    <w:rsid w:val="000044A3"/>
    <w:rsid w:val="001665D6"/>
    <w:rsid w:val="00327452"/>
    <w:rsid w:val="005D4753"/>
    <w:rsid w:val="00796464"/>
    <w:rsid w:val="008701AB"/>
    <w:rsid w:val="009554E5"/>
    <w:rsid w:val="00D86B52"/>
    <w:rsid w:val="00E0005C"/>
    <w:rsid w:val="00F02EC9"/>
    <w:rsid w:val="00F87420"/>
    <w:rsid w:val="00FB6509"/>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38A6F"/>
  <w15:chartTrackingRefBased/>
  <w15:docId w15:val="{714668CE-0B70-4FB4-8D7E-69C5A7135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K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44A3"/>
    <w:pPr>
      <w:spacing w:after="0" w:line="240" w:lineRule="auto"/>
    </w:pPr>
    <w:rPr>
      <w:rFonts w:ascii="Times New Roman" w:eastAsia="Times New Roman" w:hAnsi="Times New Roman" w:cs="Times New Roman"/>
      <w:kern w:val="0"/>
      <w:sz w:val="20"/>
      <w:szCs w:val="20"/>
      <w:lang w:val="ru-RU" w:eastAsia="ru-RU"/>
      <w14:ligatures w14:val="none"/>
    </w:rPr>
  </w:style>
  <w:style w:type="paragraph" w:styleId="1">
    <w:name w:val="heading 1"/>
    <w:basedOn w:val="a"/>
    <w:next w:val="a"/>
    <w:link w:val="10"/>
    <w:uiPriority w:val="9"/>
    <w:qFormat/>
    <w:rsid w:val="000044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0044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0044A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0044A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0044A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044A3"/>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044A3"/>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044A3"/>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044A3"/>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44A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0044A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0044A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0044A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0044A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0044A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044A3"/>
    <w:rPr>
      <w:rFonts w:eastAsiaTheme="majorEastAsia" w:cstheme="majorBidi"/>
      <w:color w:val="595959" w:themeColor="text1" w:themeTint="A6"/>
    </w:rPr>
  </w:style>
  <w:style w:type="character" w:customStyle="1" w:styleId="80">
    <w:name w:val="Заголовок 8 Знак"/>
    <w:basedOn w:val="a0"/>
    <w:link w:val="8"/>
    <w:uiPriority w:val="9"/>
    <w:semiHidden/>
    <w:rsid w:val="000044A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044A3"/>
    <w:rPr>
      <w:rFonts w:eastAsiaTheme="majorEastAsia" w:cstheme="majorBidi"/>
      <w:color w:val="272727" w:themeColor="text1" w:themeTint="D8"/>
    </w:rPr>
  </w:style>
  <w:style w:type="paragraph" w:styleId="a3">
    <w:name w:val="Title"/>
    <w:basedOn w:val="a"/>
    <w:next w:val="a"/>
    <w:link w:val="a4"/>
    <w:uiPriority w:val="10"/>
    <w:qFormat/>
    <w:rsid w:val="000044A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044A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044A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044A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044A3"/>
    <w:pPr>
      <w:spacing w:before="160"/>
      <w:jc w:val="center"/>
    </w:pPr>
    <w:rPr>
      <w:i/>
      <w:iCs/>
      <w:color w:val="404040" w:themeColor="text1" w:themeTint="BF"/>
    </w:rPr>
  </w:style>
  <w:style w:type="character" w:customStyle="1" w:styleId="22">
    <w:name w:val="Цитата 2 Знак"/>
    <w:basedOn w:val="a0"/>
    <w:link w:val="21"/>
    <w:uiPriority w:val="29"/>
    <w:rsid w:val="000044A3"/>
    <w:rPr>
      <w:i/>
      <w:iCs/>
      <w:color w:val="404040" w:themeColor="text1" w:themeTint="BF"/>
    </w:rPr>
  </w:style>
  <w:style w:type="paragraph" w:styleId="a7">
    <w:name w:val="List Paragraph"/>
    <w:basedOn w:val="a"/>
    <w:uiPriority w:val="34"/>
    <w:qFormat/>
    <w:rsid w:val="000044A3"/>
    <w:pPr>
      <w:ind w:left="720"/>
      <w:contextualSpacing/>
    </w:pPr>
  </w:style>
  <w:style w:type="character" w:styleId="a8">
    <w:name w:val="Intense Emphasis"/>
    <w:basedOn w:val="a0"/>
    <w:uiPriority w:val="21"/>
    <w:qFormat/>
    <w:rsid w:val="000044A3"/>
    <w:rPr>
      <w:i/>
      <w:iCs/>
      <w:color w:val="2F5496" w:themeColor="accent1" w:themeShade="BF"/>
    </w:rPr>
  </w:style>
  <w:style w:type="paragraph" w:styleId="a9">
    <w:name w:val="Intense Quote"/>
    <w:basedOn w:val="a"/>
    <w:next w:val="a"/>
    <w:link w:val="aa"/>
    <w:uiPriority w:val="30"/>
    <w:qFormat/>
    <w:rsid w:val="000044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0044A3"/>
    <w:rPr>
      <w:i/>
      <w:iCs/>
      <w:color w:val="2F5496" w:themeColor="accent1" w:themeShade="BF"/>
    </w:rPr>
  </w:style>
  <w:style w:type="character" w:styleId="ab">
    <w:name w:val="Intense Reference"/>
    <w:basedOn w:val="a0"/>
    <w:uiPriority w:val="32"/>
    <w:qFormat/>
    <w:rsid w:val="000044A3"/>
    <w:rPr>
      <w:b/>
      <w:bCs/>
      <w:smallCaps/>
      <w:color w:val="2F5496" w:themeColor="accent1" w:themeShade="BF"/>
      <w:spacing w:val="5"/>
    </w:rPr>
  </w:style>
  <w:style w:type="paragraph" w:styleId="ac">
    <w:name w:val="Plain Text"/>
    <w:aliases w:val="Текст Знак Знак,Текст Знак1,Текст Знак1 Знак1,Текст Знак2 Знак Знак,Текст Знак Знак Знак1 Знак,Текст Знак2 Знак1 Знак Знак Знак1,Текст Знак Знак1 Знак1 Знак Знак Знак1,Текст Знак1 Знак Знак1 Знак Знак Знак1,Текст Знак2 Знак, Знак7,Знак7"/>
    <w:basedOn w:val="a"/>
    <w:link w:val="23"/>
    <w:qFormat/>
    <w:rsid w:val="000044A3"/>
    <w:rPr>
      <w:rFonts w:ascii="Courier New" w:hAnsi="Courier New"/>
    </w:rPr>
  </w:style>
  <w:style w:type="character" w:customStyle="1" w:styleId="ad">
    <w:name w:val="Текст Знак"/>
    <w:basedOn w:val="a0"/>
    <w:uiPriority w:val="99"/>
    <w:semiHidden/>
    <w:rsid w:val="000044A3"/>
    <w:rPr>
      <w:rFonts w:ascii="Consolas" w:eastAsia="Times New Roman" w:hAnsi="Consolas" w:cs="Times New Roman"/>
      <w:kern w:val="0"/>
      <w:sz w:val="21"/>
      <w:szCs w:val="21"/>
      <w:lang w:val="ru-RU" w:eastAsia="ru-RU"/>
      <w14:ligatures w14:val="none"/>
    </w:rPr>
  </w:style>
  <w:style w:type="character" w:customStyle="1" w:styleId="23">
    <w:name w:val="Текст Знак2"/>
    <w:aliases w:val="Текст Знак Знак1,Текст Знак Знак Знак,Текст Знак1 Знак,Текст Знак1 Знак1 Знак,Текст Знак2 Знак Знак Знак,Текст Знак Знак Знак1 Знак Знак,Текст Знак2 Знак1 Знак Знак Знак1 Знак,Текст Знак Знак1 Знак1 Знак Знак Знак1 Знак, Знак7 Знак,Знак7 Зна"/>
    <w:link w:val="ac"/>
    <w:qFormat/>
    <w:rsid w:val="000044A3"/>
    <w:rPr>
      <w:rFonts w:ascii="Courier New" w:eastAsia="Times New Roman" w:hAnsi="Courier New" w:cs="Times New Roman"/>
      <w:kern w:val="0"/>
      <w:sz w:val="20"/>
      <w:szCs w:val="20"/>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1236</Words>
  <Characters>7051</Characters>
  <Application>Microsoft Office Word</Application>
  <DocSecurity>0</DocSecurity>
  <Lines>58</Lines>
  <Paragraphs>16</Paragraphs>
  <ScaleCrop>false</ScaleCrop>
  <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dc:creator>
  <cp:keywords/>
  <dc:description/>
  <cp:lastModifiedBy>Алина</cp:lastModifiedBy>
  <cp:revision>1</cp:revision>
  <dcterms:created xsi:type="dcterms:W3CDTF">2026-06-09T10:57:00Z</dcterms:created>
  <dcterms:modified xsi:type="dcterms:W3CDTF">2026-06-09T11:03:00Z</dcterms:modified>
</cp:coreProperties>
</file>